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1276B9">
      <w:pPr>
        <w:pStyle w:val="3"/>
        <w:rPr>
          <w:rFonts w:hint="eastAsia"/>
          <w:sz w:val="32"/>
          <w:szCs w:val="28"/>
        </w:rPr>
      </w:pPr>
      <w:r>
        <w:rPr>
          <w:rFonts w:hint="eastAsia"/>
          <w:sz w:val="32"/>
          <w:szCs w:val="28"/>
        </w:rPr>
        <w:t>第</w:t>
      </w:r>
      <w:r>
        <w:rPr>
          <w:rFonts w:hint="eastAsia"/>
          <w:sz w:val="32"/>
          <w:szCs w:val="28"/>
          <w:lang w:val="en-US" w:eastAsia="zh-CN"/>
        </w:rPr>
        <w:t>八</w:t>
      </w:r>
      <w:r>
        <w:rPr>
          <w:rFonts w:hint="eastAsia"/>
          <w:sz w:val="32"/>
          <w:szCs w:val="28"/>
        </w:rPr>
        <w:t>组 黄</w:t>
      </w:r>
      <w:r>
        <w:rPr>
          <w:rFonts w:hint="eastAsia"/>
          <w:sz w:val="32"/>
          <w:szCs w:val="28"/>
          <w:lang w:val="en-US" w:eastAsia="zh-CN"/>
        </w:rPr>
        <w:t xml:space="preserve"> </w:t>
      </w:r>
      <w:r>
        <w:rPr>
          <w:rFonts w:hint="eastAsia"/>
          <w:sz w:val="32"/>
          <w:szCs w:val="28"/>
        </w:rPr>
        <w:t>超</w:t>
      </w:r>
    </w:p>
    <w:p w14:paraId="5A165191">
      <w:pPr>
        <w:ind w:firstLine="480"/>
        <w:rPr>
          <w:rFonts w:hint="eastAsia"/>
        </w:rPr>
      </w:pPr>
      <w:r>
        <w:rPr>
          <w:rFonts w:hint="eastAsia"/>
        </w:rPr>
        <w:t>怀着激动与期待，我有幸踏入清华园，参加了为期一周的全国优秀班组长培训。这段短暂却充实的时光，不仅是一次知识的集中充电，更是一场思想的深刻洗礼。清华“行胜于言”的校风与各位名师大家的倾囊相授交相辉映，让我对班组长的角色定位、使命担当以及未来工作的方向有了全新的、更为系统的认识。本次培训课程内容丰富且前沿。从“火箭班组建设”的卓越实践，到“结构化研讨”的科学方法；从“创新方法和创新思维养成”的路径指引，到“人工智能前沿”与“未来产业布局”的宏观视野；再从“百年风雨路，史诗级创作”与“政治洗礼”中汲取的精神力量，到“心理安抚”、“人机赛跑”及“诺贝尔奖创新视角”带来的人文关怀与创新启迪。这些课程犹如一串璀璨的珍珠，串联起一个优秀班组长所应具备的知识体系与能力图谱。其中，给我印象最深、触动最大的是关于创新思维与前沿科技同班组管理实践深度融合的思考。</w:t>
      </w:r>
    </w:p>
    <w:p w14:paraId="30507FB7">
      <w:pPr>
        <w:ind w:firstLine="480"/>
        <w:rPr>
          <w:rFonts w:hint="eastAsia"/>
        </w:rPr>
      </w:pPr>
      <w:r>
        <w:rPr>
          <w:rFonts w:hint="eastAsia"/>
        </w:rPr>
        <w:t>一、 从“执行者”到“创新引擎”：重塑班组价值</w:t>
      </w:r>
    </w:p>
    <w:p w14:paraId="474BD78B">
      <w:pPr>
        <w:ind w:firstLine="480"/>
        <w:rPr>
          <w:rFonts w:hint="eastAsia"/>
        </w:rPr>
      </w:pPr>
      <w:r>
        <w:rPr>
          <w:rFonts w:hint="eastAsia"/>
        </w:rPr>
        <w:t>传统的班组长角色往往侧重于任务执行与现场管理，确保生产流程的稳定与高效。然而，“火箭班组建设”的经验和“创新方法”的学习让我深刻认识到，在当今瞬息万变的时代，班组绝不仅仅是执行的末端，更应成为企业创新的源头活水与最小驱动单元。“诺贝尔奖创新视角”启示我们，伟大的创新往往源于对基础问题的深刻洞察与跨界思维的碰撞。作为班组长，我们身处生产服务一线，最了解流程中的痛点、堵点与改进机会。我们不应满足于被动接受指令，而应主动引领团队成员，运用结构化研讨等工具，聚焦实际问题，激发集体智慧，将班组打造成为勇于尝试、持续改进的“微创新”平台。这意味着，我需要将所学创新工具引入日常班前会、质量分析会，鼓励甚至奖励每一个微小的改进建议，营造“人人皆可创新、事事皆可优化”的团队氛围。</w:t>
      </w:r>
    </w:p>
    <w:p w14:paraId="01DD4F43">
      <w:pPr>
        <w:ind w:firstLine="480"/>
        <w:rPr>
          <w:rFonts w:hint="eastAsia"/>
        </w:rPr>
      </w:pPr>
      <w:r>
        <w:rPr>
          <w:rFonts w:hint="eastAsia"/>
        </w:rPr>
        <w:t>二、 拥抱智能时代：在“人机赛跑”中找准定位</w:t>
      </w:r>
    </w:p>
    <w:p w14:paraId="792FF2EC">
      <w:pPr>
        <w:ind w:firstLine="480"/>
        <w:rPr>
          <w:rFonts w:hint="eastAsia"/>
        </w:rPr>
      </w:pPr>
      <w:r>
        <w:rPr>
          <w:rFonts w:hint="eastAsia"/>
        </w:rPr>
        <w:t>“人工智能前沿”与“人机赛跑”课程，为我们勾勒了一幅波澜壮阔的科技变革图景。焦虑于是否会被技术替代是徒劳的，关键在于如何主动适应并驾驭这一趋势。我认识到，未来的班组管理，必然是人与智能系统协同共进的模式。重复性、规律性的体力与脑力劳动将逐步被机器与算法接管，而班组长和团队成员的价值，将更多地体现在复杂问题处理、人性关怀、团队协作、创造性解决突发状况等机器难以替代的领域。这要求我们，一方面要以开放心态学习新技术，理解其原理与边界，思考如何利用AI、大数据等工具提升班组工作效率与决策科学性（例如，利用数据分析预测设备故障、优化排产）；另一方面，要更加注重“心理安抚”与人性化管理，增强团队凝聚力与员工归属感，提升员工应对变革的韧性与适应新技能的能力。在“人机赛跑”中，我们的核心任务是赋能于人，让团队成员在技术迭代中实现自我价值的升华。</w:t>
      </w:r>
    </w:p>
    <w:p w14:paraId="2B4B7B6B">
      <w:pPr>
        <w:ind w:firstLine="480"/>
        <w:rPr>
          <w:rFonts w:hint="eastAsia"/>
        </w:rPr>
      </w:pPr>
      <w:r>
        <w:rPr>
          <w:rFonts w:hint="eastAsia"/>
        </w:rPr>
        <w:t>三、 筑牢根基，行稳致远：精神力量与系统思维</w:t>
      </w:r>
    </w:p>
    <w:p w14:paraId="6B68153F">
      <w:pPr>
        <w:ind w:firstLine="480"/>
        <w:rPr>
          <w:rFonts w:hint="eastAsia"/>
        </w:rPr>
      </w:pPr>
      <w:r>
        <w:rPr>
          <w:rFonts w:hint="eastAsia"/>
        </w:rPr>
        <w:t>“百年风雨路，史诗级创作”与“政治洗礼”课程，赋予了本次培训厚重的底色。它提醒我们，无论技术如何演进，产业如何变迁，坚定的理想信念、艰苦奋斗的作风和为国为民的担当，始终是我们攻坚克难、砥砺前行的根本动力。作为一名班组长，不仅要懂技术、会管理，更要具备过硬的政治素养和引领思想的能力，将这种精神力量转化为团队强大的执行力与战斗力。同时，“未来产业布局”的宏观视角，帮助我跳出日常的一亩三分地，从更广阔的时空维度理解自身工作的意义，认识到班组作为国家产业体系中的一颗螺丝钉，其效能提升与创新活力对于整体竞争力至关重要。这种系统思维将指导我在工作中更好地协同上下、左右联动，服务于更大格局的目标。</w:t>
      </w:r>
    </w:p>
    <w:p w14:paraId="520937E5">
      <w:pPr>
        <w:ind w:firstLine="480"/>
        <w:rPr>
          <w:rFonts w:hint="eastAsia"/>
        </w:rPr>
      </w:pPr>
      <w:r>
        <w:rPr>
          <w:rFonts w:hint="eastAsia"/>
        </w:rPr>
        <w:t>回归岗位，我将把此次清华之学的收获转化为实际行动。传播新知，共享理念：立即组织班组内部分享会，将培训的核心内容、先进理念与工具方法传递给每一位成员，统一思想，共同提升。搭建平台，激发创新：着手建立班组“微创新”提案机制与激励机制，定期开展结构化研讨，聚焦1-2个关键瓶颈问题，寻求突破。强化关怀，赋能团队：更加关注成员的心理状态与职业发展需求，在引入新技术、新流程时，做好沟通、培训与支持，帮助团队平稳过渡、能力升级。对标先进，持续改进：以“火箭班组”为标杆，审视自身在标准化、精细化、信息化方面的差距，制定切实可行的提升计划。</w:t>
      </w:r>
    </w:p>
    <w:p w14:paraId="735B419D">
      <w:r>
        <w:rPr>
          <w:rFonts w:hint="eastAsia"/>
        </w:rPr>
        <w:t>一周清华行，一生清华情。此次培训虽已结束，但学习与实践的征程才刚刚开始。我将铭记“自强不息，厚德载物”的清华校训，以更饱满的热情、更清晰的思路、更务实的态度，将所学、所思、所悟应用于班组管理实践，努力成为一名懂技术、善管理、会创新、有担当的新时代优秀班组长，为企业的高质量发展贡献自己的全部力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07776E3"/>
    <w:rsid w:val="407776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3">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2026-01-08T05:49:00Z</dcterms:created>
  <dc:creator>丹丹蛋蛋</dc:creator>
  <cp:lastModifiedBy>丹丹蛋蛋</cp:lastModifiedBy>
  <dcterms:modified xsi:type="dcterms:W3CDTF">2026-01-08T05:49:26Z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5D6A06BEBC11417090B62D37A2E12677_11</vt:lpwstr>
  </property>
  <property fmtid="{D5CDD505-2E9C-101B-9397-08002B2CF9AE}" pid="4" name="KSOTemplateDocerSaveRecord">
    <vt:lpwstr>eyJoZGlkIjoiMTNjODgzYTRhY2IyMTQ4YzVmNjgzNzU2ODdlYWQ0MTYiLCJ1c2VySWQiOiIyNjk4Mjg3MjEifQ==</vt:lpwstr>
  </property>
</Properties>
</file>