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85C198">
      <w:pPr>
        <w:ind w:firstLine="2891" w:firstLineChars="900"/>
        <w:rPr>
          <w:rFonts w:hint="eastAsia"/>
          <w:b/>
          <w:bCs/>
          <w:sz w:val="32"/>
          <w:szCs w:val="28"/>
        </w:rPr>
      </w:pPr>
      <w:r>
        <w:rPr>
          <w:rFonts w:hint="eastAsia"/>
          <w:b/>
          <w:bCs/>
          <w:sz w:val="32"/>
          <w:szCs w:val="28"/>
        </w:rPr>
        <w:t>第</w:t>
      </w:r>
      <w:r>
        <w:rPr>
          <w:rFonts w:hint="eastAsia"/>
          <w:b/>
          <w:bCs/>
          <w:sz w:val="32"/>
          <w:szCs w:val="28"/>
          <w:lang w:val="en-US" w:eastAsia="zh-CN"/>
        </w:rPr>
        <w:t>五</w:t>
      </w:r>
      <w:r>
        <w:rPr>
          <w:rFonts w:hint="eastAsia"/>
          <w:b/>
          <w:bCs/>
          <w:sz w:val="32"/>
          <w:szCs w:val="28"/>
        </w:rPr>
        <w:t>组 周</w:t>
      </w:r>
      <w:r>
        <w:rPr>
          <w:rFonts w:hint="eastAsia"/>
          <w:b/>
          <w:bCs/>
          <w:sz w:val="32"/>
          <w:szCs w:val="28"/>
          <w:lang w:val="en-US" w:eastAsia="zh-CN"/>
        </w:rPr>
        <w:t xml:space="preserve"> </w:t>
      </w:r>
      <w:r>
        <w:rPr>
          <w:rFonts w:hint="eastAsia"/>
          <w:b/>
          <w:bCs/>
          <w:sz w:val="32"/>
          <w:szCs w:val="28"/>
        </w:rPr>
        <w:t>丹</w:t>
      </w:r>
    </w:p>
    <w:p w14:paraId="2B1858AE">
      <w:pPr>
        <w:ind w:firstLine="480"/>
        <w:rPr>
          <w:rFonts w:hint="eastAsia"/>
        </w:rPr>
      </w:pPr>
      <w:r>
        <w:rPr>
          <w:rFonts w:hint="eastAsia"/>
        </w:rPr>
        <w:t>怀着无比的憧憬与敬意，我有幸走进了心驰神往的清华园，参加了由中华全国总工会与清华大学联合主办的为期五天的全国优秀班组长精品培训班。这短短五天的学习，对我而言，是一次前所未有的思想淬炼、能力升华与视野开拓。全总领导对产业工人队伍的殷切期望，清华教授们的渊博学识与前沿视角，与全国各地优秀班组长的交流碰撞，共同汇聚成一股强大的能量，深深震撼并重塑着我的认知。此次培训体系完备、内涵丰富，紧紧围绕思想引领、知识创新、未来趋势与新质生产力等核心议题展开，让我对如何在新时期提升班组建设水平有了更深刻、更系统的思考。</w:t>
      </w:r>
    </w:p>
    <w:p w14:paraId="3B2EA998">
      <w:pPr>
        <w:ind w:firstLine="480"/>
        <w:rPr>
          <w:rFonts w:hint="eastAsia"/>
        </w:rPr>
      </w:pPr>
      <w:r>
        <w:rPr>
          <w:rFonts w:hint="eastAsia"/>
        </w:rPr>
        <w:t>一、 思想、知识、文化三维赋能，构筑新时代班组坚强堡垒</w:t>
      </w:r>
    </w:p>
    <w:p w14:paraId="57314095">
      <w:pPr>
        <w:ind w:firstLine="480"/>
        <w:rPr>
          <w:rFonts w:hint="eastAsia"/>
        </w:rPr>
      </w:pPr>
      <w:r>
        <w:rPr>
          <w:rFonts w:hint="eastAsia"/>
        </w:rPr>
        <w:t>班组是企业的细胞，是战略落地的最终执行单元。培训深刻揭示了一流的班组建设必须建立在坚实的思想根基、活跃的知识流动与深厚的文化底蕴之上。</w:t>
      </w:r>
    </w:p>
    <w:p w14:paraId="285043F6">
      <w:pPr>
        <w:ind w:firstLine="480"/>
        <w:rPr>
          <w:rFonts w:hint="eastAsia"/>
        </w:rPr>
      </w:pPr>
      <w:r>
        <w:rPr>
          <w:rFonts w:hint="eastAsia"/>
        </w:rPr>
        <w:t>以思想引领锚定“航向”。在民航领域，“三个敬畏”——敬畏生命、敬畏规章、敬畏职责，就是我们班组思想建设的压舱石。通过培训，我更加认识到，必须将确保航空安全绝对可靠作为最高的政治责任和职业操守，通过常态化的思想教育、作风建设和案例反思，让安全意识融入血脉，成为班组每一位成员无需提醒的自觉。</w:t>
      </w:r>
    </w:p>
    <w:p w14:paraId="7FAE0269">
      <w:pPr>
        <w:ind w:firstLine="480"/>
        <w:rPr>
          <w:rFonts w:hint="eastAsia"/>
        </w:rPr>
      </w:pPr>
      <w:r>
        <w:rPr>
          <w:rFonts w:hint="eastAsia"/>
        </w:rPr>
        <w:t>以知识带动锻造“引擎”。气象科学的发展与民航用户需求的升级，要求我们必须打造一个学习型班组。我们借鉴了清华“终身学习”的理念，在班组内推行“预报员知识书籍领学”、“复杂天气复盘”和“典型案例分享”，鼓励知识共享与技能传承，将个人的“经验优势”转化为班组的“体系优势”，形成了知识驱动能力的良性循环。</w:t>
      </w:r>
    </w:p>
    <w:p w14:paraId="4BD30DC0">
      <w:pPr>
        <w:ind w:firstLine="480"/>
        <w:rPr>
          <w:rFonts w:hint="eastAsia"/>
        </w:rPr>
      </w:pPr>
      <w:r>
        <w:rPr>
          <w:rFonts w:hint="eastAsia"/>
        </w:rPr>
        <w:t>以文化熏陶凝聚“灵魂”。我们致力于培育“严谨、协作、担当、创新”的班组特色文化。严谨是航空气象的生命线；协作是应对交叉复杂天气的必然要求；担当是面对急难险重任务时的主动作为；而创新，则是我们适应未来、提升效能的内生动力。这种文化氛围，让班组不仅是工作的场所，更是价值实现和情感归属的舞台。</w:t>
      </w:r>
    </w:p>
    <w:p w14:paraId="5F195198">
      <w:pPr>
        <w:ind w:firstLine="480"/>
        <w:rPr>
          <w:rFonts w:hint="eastAsia"/>
        </w:rPr>
      </w:pPr>
      <w:r>
        <w:rPr>
          <w:rFonts w:hint="eastAsia"/>
        </w:rPr>
        <w:t>二、创新思维与方法在民航气象班组的深度融合与实践</w:t>
      </w:r>
    </w:p>
    <w:p w14:paraId="06924A9F">
      <w:pPr>
        <w:ind w:firstLine="480"/>
        <w:rPr>
          <w:rFonts w:hint="eastAsia"/>
        </w:rPr>
      </w:pPr>
      <w:r>
        <w:rPr>
          <w:rFonts w:hint="eastAsia"/>
        </w:rPr>
        <w:t>本次培训中，洪亮老师的“班组创新思维与创新方法”模块给了我极大的启发。我深刻意识到，创新并非遥不可及，而是有章可循的系统工程。结合民航气象工作实际，从以下三个维度将创新落地生根。</w:t>
      </w:r>
    </w:p>
    <w:p w14:paraId="70B21B32">
      <w:pPr>
        <w:ind w:firstLine="480"/>
        <w:rPr>
          <w:rFonts w:hint="eastAsia"/>
        </w:rPr>
      </w:pPr>
      <w:r>
        <w:rPr>
          <w:rFonts w:hint="eastAsia"/>
        </w:rPr>
        <w:t>1. 思维转型：从“数据提供者”到“决策赋能者”</w:t>
      </w:r>
    </w:p>
    <w:p w14:paraId="05E1E492">
      <w:pPr>
        <w:ind w:firstLine="480"/>
        <w:rPr>
          <w:rFonts w:hint="eastAsia"/>
        </w:rPr>
      </w:pPr>
      <w:r>
        <w:rPr>
          <w:rFonts w:hint="eastAsia"/>
        </w:rPr>
        <w:t>传统模式下，气象更多的是通过AFTN提供标准化的气象数据产品。结合创新思维模式，我们应主动向前，深入理解用户（管制、AOC、签派）的决策场景和真实痛点。他们不仅需要知道“是否有雷雨”，更关心“雷雨的影响范围、开始和结束时间”。这就要求我们从用户视角出发，重新设计我们的服务产品和信息呈现方式，实现从被动响应到主动赋能的转变。</w:t>
      </w:r>
    </w:p>
    <w:p w14:paraId="0FA3C82D">
      <w:pPr>
        <w:ind w:firstLine="480"/>
        <w:rPr>
          <w:rFonts w:hint="eastAsia"/>
        </w:rPr>
      </w:pPr>
      <w:r>
        <w:rPr>
          <w:rFonts w:hint="eastAsia"/>
        </w:rPr>
        <w:t>2. 方法应用：系统化工具解决业务瓶颈</w:t>
      </w:r>
    </w:p>
    <w:p w14:paraId="652EF3D7">
      <w:pPr>
        <w:ind w:firstLine="480"/>
        <w:rPr>
          <w:rFonts w:hint="eastAsia"/>
        </w:rPr>
      </w:pPr>
      <w:r>
        <w:rPr>
          <w:rFonts w:hint="eastAsia"/>
        </w:rPr>
        <w:t>结合洪老师讲授的“六顶思考帽”用于天气会商：在重要天气来临前的集体会商中，让成员们分别戴上“白帽”（聚焦事实与数据）、“黄帽”（积极价值，分析天气带来的任何潜在有利因素）、“黑帽”（谨慎风险，充分评估天气对运行的所有负面影响）、“绿帽”（创造性思考，提出非传统的预报思路或服务方案）、“红帽”（直观感受，表达对天气过程的直觉）和“蓝帽”（控制流程，总结会议）。有效避免会商陷入“经验主义”争吵或“一言堂”，激发更全面、更深度的思考。</w:t>
      </w:r>
    </w:p>
    <w:p w14:paraId="588E266D">
      <w:pPr>
        <w:ind w:firstLine="480"/>
        <w:rPr>
          <w:rFonts w:hint="eastAsia"/>
        </w:rPr>
      </w:pPr>
      <w:r>
        <w:rPr>
          <w:rFonts w:hint="eastAsia"/>
        </w:rPr>
        <w:t>3.创新方向：聚焦领域，推动创新成果落地生根</w:t>
      </w:r>
    </w:p>
    <w:p w14:paraId="7FD9A0D1">
      <w:pPr>
        <w:ind w:firstLine="480"/>
        <w:rPr>
          <w:rFonts w:hint="eastAsia"/>
        </w:rPr>
      </w:pPr>
      <w:r>
        <w:rPr>
          <w:rFonts w:hint="eastAsia"/>
        </w:rPr>
        <w:t>在未来，班组积极探索人工智能在短临预报、颠簸/积冰诊断识别、预报用语自动生成等方面的应用，将预报员从繁琐的重复劳动中解放出来，专注于更复杂的分析和决策。建立“气象-管制-机场-航司”四方协同的创新机制，针对共性问题（如大面积航班延误的天气决策阈值、低能见度程序启动标准优化）进行联合攻关，打破信息壁垒，提升整体运行效率。</w:t>
      </w:r>
    </w:p>
    <w:p w14:paraId="5EFC81BE">
      <w:pPr>
        <w:ind w:firstLine="480"/>
        <w:rPr>
          <w:rFonts w:hint="eastAsia"/>
        </w:rPr>
      </w:pPr>
      <w:r>
        <w:rPr>
          <w:rFonts w:hint="eastAsia"/>
        </w:rPr>
        <w:t>三、 把握AI浪潮，融入新质生产力发展洪流</w:t>
      </w:r>
    </w:p>
    <w:p w14:paraId="01DCF357">
      <w:pPr>
        <w:ind w:firstLine="480"/>
        <w:rPr>
          <w:rFonts w:hint="eastAsia"/>
        </w:rPr>
      </w:pPr>
      <w:r>
        <w:rPr>
          <w:rFonts w:hint="eastAsia"/>
        </w:rPr>
        <w:t>培训对于人工智能发展现状与未来趋势的剖析，让我清晰地看到，AI正在重塑气象行业的未来。从智能网格预报、卫星遥感图像识别，到基于深度学习的灾害性天气外推预报，AI已成为气象领域不可或缺的“新质生产力”。对于我们而言，这要求我们必须主动学习、拥抱变化，学会与AI协同工作，让人工智能融合成为我们新的能力增长极。</w:t>
      </w:r>
    </w:p>
    <w:p w14:paraId="6F950004">
      <w:r>
        <w:rPr>
          <w:rFonts w:hint="eastAsia"/>
        </w:rPr>
        <w:t>清华五日，受益终生。此次培训不仅赋予了我知识与方法，更点燃了我内心的激情与使命感。我将把“行胜于言”的清华校风带回班组，将所学所思转化为推动工作的具体行动。以思想为纲，以知识为桨，以文化为帆，更以创新为引擎，带领我的班组，在保障航空安全的道路上，在奔向未来产业的蓝海中，破浪前行，为谱写交通强国建设的新篇章贡献我们基层班组的力量与智慧！</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2A5C61"/>
    <w:rsid w:val="432A5C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2026-01-08T05:39:00Z</dcterms:created>
  <dc:creator>丹丹蛋蛋</dc:creator>
  <cp:lastModifiedBy>丹丹蛋蛋</cp:lastModifiedBy>
  <dcterms:modified xsi:type="dcterms:W3CDTF">2026-01-08T05:39:44Z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2A7F635E4F8D4EEBA7BA732BDF8D2D6D_11</vt:lpwstr>
  </property>
  <property fmtid="{D5CDD505-2E9C-101B-9397-08002B2CF9AE}" pid="4" name="KSOTemplateDocerSaveRecord">
    <vt:lpwstr>eyJoZGlkIjoiMTNjODgzYTRhY2IyMTQ4YzVmNjgzNzU2ODdlYWQ0MTYiLCJ1c2VySWQiOiIyNjk4Mjg3MjEifQ==</vt:lpwstr>
  </property>
</Properties>
</file>