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68DD07">
      <w:pPr>
        <w:pStyle w:val="3"/>
        <w:rPr>
          <w:sz w:val="32"/>
          <w:szCs w:val="28"/>
        </w:rPr>
      </w:pPr>
      <w:bookmarkStart w:id="0" w:name="_Toc184595221"/>
      <w:bookmarkStart w:id="1" w:name="_Toc184589825"/>
      <w:bookmarkStart w:id="2" w:name="_Toc1534727642"/>
      <w:r>
        <w:rPr>
          <w:rFonts w:hint="eastAsia"/>
          <w:sz w:val="32"/>
          <w:szCs w:val="28"/>
        </w:rPr>
        <w:t xml:space="preserve">第三组 </w:t>
      </w:r>
      <w:bookmarkEnd w:id="0"/>
      <w:bookmarkEnd w:id="1"/>
      <w:r>
        <w:rPr>
          <w:rFonts w:hint="eastAsia"/>
          <w:sz w:val="32"/>
          <w:szCs w:val="28"/>
        </w:rPr>
        <w:t>刘</w:t>
      </w:r>
      <w:r>
        <w:rPr>
          <w:rFonts w:hint="eastAsia"/>
          <w:sz w:val="32"/>
          <w:szCs w:val="28"/>
          <w:lang w:val="en-US" w:eastAsia="zh-CN"/>
        </w:rPr>
        <w:t xml:space="preserve"> </w:t>
      </w:r>
      <w:r>
        <w:rPr>
          <w:rFonts w:hint="eastAsia"/>
          <w:sz w:val="32"/>
          <w:szCs w:val="28"/>
        </w:rPr>
        <w:t>丹</w:t>
      </w:r>
      <w:bookmarkEnd w:id="2"/>
    </w:p>
    <w:p w14:paraId="0C830111">
      <w:pPr>
        <w:ind w:firstLine="480"/>
        <w:rPr>
          <w:rFonts w:hint="eastAsia"/>
        </w:rPr>
      </w:pPr>
      <w:r>
        <w:rPr>
          <w:rFonts w:hint="eastAsia"/>
        </w:rPr>
        <w:t>怀着无比的憧憬与期待，我有幸踏入钟灵毓秀的清华园，参加了本次全国优秀班组长培训。此次培训，立意高远，旨在持续加强全国班组长队伍建设，夯实国家制造业的根基。对于来自建材行业的我而言，这不仅是一次知识的充电，更是一场思想的洗礼、一次视野的开拓和一次能力的淬炼。回首数日学习，课程排布如行云流水般科学合理，既有高屋建瓴的理论指引，又有落地生根的工具方法；教授们的讲解深入浅出、引人入胜，每每令人茅塞顿开；而小组同学间毫无保留的交流与互帮互助，更让整个过程充满了温暖与力量。清华“行胜于言”的校风与严谨务实的学风贯穿始终，让我深刻体会到基层管理所承载的重量与使命。现将所学、所思、所悟结合建材行业基层管理实际，总结如下：</w:t>
      </w:r>
    </w:p>
    <w:p w14:paraId="1F1AFB13">
      <w:pPr>
        <w:ind w:firstLine="480"/>
        <w:rPr>
          <w:rFonts w:hint="eastAsia"/>
        </w:rPr>
      </w:pPr>
      <w:r>
        <w:rPr>
          <w:rFonts w:hint="eastAsia"/>
        </w:rPr>
        <w:t>一、 思想引领铸魂，文化熏陶固本，提升班组建设新高度</w:t>
      </w:r>
    </w:p>
    <w:p w14:paraId="3BF60928">
      <w:pPr>
        <w:ind w:firstLine="480"/>
        <w:rPr>
          <w:rFonts w:hint="eastAsia"/>
        </w:rPr>
      </w:pPr>
      <w:r>
        <w:rPr>
          <w:rFonts w:hint="eastAsia"/>
        </w:rPr>
        <w:t>高凤林副主席关于“思想引领、知识带动、文化熏陶”的论述，如灯塔般照亮了我对班组建设本质的理解。班组，作为企业肌体的“细胞”，其健康与活力直接关系到整个机体的生命力。在建材行业，我们常常面对的是相对艰苦的工作环境、繁重的生产任务和多元化的员工群体，若仅仅依靠制度约束和任务驱动，难以激发团队最深层的潜能。高副主席的授课高瞻远瞩又紧贴地气，将宏大的主题娓娓道来，深深印入我们心中。</w:t>
      </w:r>
    </w:p>
    <w:p w14:paraId="17F835D0">
      <w:pPr>
        <w:ind w:firstLine="480"/>
        <w:rPr>
          <w:rFonts w:hint="eastAsia"/>
        </w:rPr>
      </w:pPr>
      <w:r>
        <w:rPr>
          <w:rFonts w:hint="eastAsia"/>
        </w:rPr>
        <w:t>1.思想引领是“定盘星”。 高副主席强调，班组长首先要成为团队的精神领袖。这启示我，在未来的工作中，不能只做任务的“分配者”，更要成为思想的“引领者”。在建材车间或项目现场，我要善于将国家的发展战略、行业的转型升级与班组每个人的日常工作联系起来。例如，在推动绿色建材生产、执行严格环保标准时，要通过班前会、小组学习等形式，讲清楚这不仅是为了合规，更是为了“绿水青山”的国家大义和企业的可持续发展，从而提升员工的使命感与责任感，让平凡的岗位工作拥有不平凡的意义。</w:t>
      </w:r>
    </w:p>
    <w:p w14:paraId="6DC38934">
      <w:pPr>
        <w:ind w:firstLine="480"/>
        <w:rPr>
          <w:rFonts w:hint="eastAsia"/>
        </w:rPr>
      </w:pPr>
      <w:r>
        <w:rPr>
          <w:rFonts w:hint="eastAsia"/>
        </w:rPr>
        <w:t>2.知识带动是“发动机”。班组长自身业务过硬是基础，但更重要的是带动整个班组成为学习型组织。建材行业工艺、设备、标准在不断更新，我将致力于在班组内营造“比、学、赶、帮、超”的浓厚氛围。通过建立“微课堂”、开展“小比武”、分享“经验帖”，鼓励老师傅传授绝技绝活，激励年轻人学习新知识新技术，让知识的流动与共享成为提升班组战斗力的核心引擎。</w:t>
      </w:r>
    </w:p>
    <w:p w14:paraId="493EAE27">
      <w:pPr>
        <w:ind w:firstLine="480"/>
        <w:rPr>
          <w:rFonts w:hint="eastAsia"/>
        </w:rPr>
      </w:pPr>
      <w:r>
        <w:rPr>
          <w:rFonts w:hint="eastAsia"/>
        </w:rPr>
        <w:t>3.文化熏陶是“粘合剂”。清华园“自强不息，厚德载物”的文化气息让我深感文化力量的厚重。班组也需要塑造独特的、积极向上的“家”文化。结合建材行业特点，我们可以培育“坚如磐石”的质量文化、“精益求精”的工匠文化、“团结协作”的团队文化和“安全第一”的底线文化。通过设立班组文化墙、评选岗位明星、组织团建活动等方式，让文化内化于心、外化于行，增强班组的凝聚力与向心力，使班组真正成为一个有温度、有战斗力集体。</w:t>
      </w:r>
    </w:p>
    <w:p w14:paraId="76AF1B69">
      <w:pPr>
        <w:ind w:firstLine="480"/>
        <w:rPr>
          <w:rFonts w:hint="eastAsia"/>
        </w:rPr>
      </w:pPr>
      <w:r>
        <w:rPr>
          <w:rFonts w:hint="eastAsia"/>
        </w:rPr>
        <w:t>二、 创新思维破局，科学方法赋能，激发基层管理新活力</w:t>
      </w:r>
    </w:p>
    <w:p w14:paraId="369DB187">
      <w:pPr>
        <w:ind w:firstLine="480"/>
        <w:rPr>
          <w:rFonts w:hint="eastAsia"/>
        </w:rPr>
      </w:pPr>
      <w:r>
        <w:rPr>
          <w:rFonts w:hint="eastAsia"/>
        </w:rPr>
        <w:t>洪亮教授《创新思维与创新方法》的课程，如同一把钥匙，打开了我们固化思维的“枷锁”。洪教授授课充满激情，案例信手拈来，将看似高深的创新理论化解为一个个生动有趣、可立即上手的实用工具。 建材行业常被视为“传统”产业，更容易陷入经验主义和路径依赖。洪教授的课让我清醒认识到，创新并非遥不可及，它就蕴藏在日常工作的点滴改进之中。</w:t>
      </w:r>
    </w:p>
    <w:p w14:paraId="32279D1B">
      <w:pPr>
        <w:ind w:firstLine="480"/>
        <w:rPr>
          <w:rFonts w:hint="eastAsia"/>
        </w:rPr>
      </w:pPr>
      <w:r>
        <w:rPr>
          <w:rFonts w:hint="eastAsia"/>
        </w:rPr>
        <w:t>打破思维定式，敢于“异想天开”。课程中“打破思维定式”的训练让我印象深刻。回顾我们的工作，是否存在“历来如此”便认为“理当如此”的环节？例如，在物料搬运、设备巡检、能耗管理等方面，是否一定有更优解？我将带头在班组内倡导“无错推定”原则，鼓励员工哪怕提出看似“荒谬”的想法，也要先予以肯定和记录，营造敢于质疑、勇于尝试的氛围。</w:t>
      </w:r>
    </w:p>
    <w:p w14:paraId="1F394340">
      <w:pPr>
        <w:ind w:firstLine="480"/>
        <w:rPr>
          <w:rFonts w:hint="eastAsia"/>
        </w:rPr>
      </w:pPr>
      <w:r>
        <w:rPr>
          <w:rFonts w:hint="eastAsia"/>
        </w:rPr>
        <w:t>善用创新工具，实现“点石成金”。洪教授系统讲授的头脑风暴法、形态分析法、奥斯本检核表法等，为我们提供了可操作性极强的创新工具。在讨论中，我们来自不同行业的组员们运用这些方法，针对一个模拟课题进行了激烈的思想碰撞，那种灵感迸发的场景至今令我难忘，也让我真切感受到了团队创新的威力。 我计划在班组内针对实际工作，系统运用这些方法，寻找在工艺改进、成本控制、效率提升等方面的创新点，把创新从“灵光一现”转变为“有章可循”的常规工作。</w:t>
      </w:r>
    </w:p>
    <w:p w14:paraId="3469A267">
      <w:pPr>
        <w:ind w:firstLine="480"/>
        <w:rPr>
          <w:rFonts w:hint="eastAsia"/>
        </w:rPr>
      </w:pPr>
      <w:r>
        <w:rPr>
          <w:rFonts w:hint="eastAsia"/>
        </w:rPr>
        <w:t>三、 团队建设聚力，高效沟通润心，构筑协同共赢新格局</w:t>
      </w:r>
    </w:p>
    <w:p w14:paraId="77A98771">
      <w:pPr>
        <w:ind w:firstLine="480"/>
        <w:rPr>
          <w:rFonts w:hint="eastAsia"/>
        </w:rPr>
      </w:pPr>
      <w:r>
        <w:rPr>
          <w:rFonts w:hint="eastAsia"/>
        </w:rPr>
        <w:t>徐丽丽老师讲授的《团队建设与高效管理沟通》，从心理学和管理学双重视角，剖析了团队运作的底层逻辑。徐老师的讲解如春风化雨，细腻而深刻，她所剖析的沟通案例仿佛就发生在我们身边，让我们在共鸣中深刻自省。 班组管理，归根结底是人的管理。在建材行业，员工年龄、学历、性格差异大，如何将大家拧成一股绳，是班组长核心能力的体现。</w:t>
      </w:r>
    </w:p>
    <w:p w14:paraId="28EFA691">
      <w:pPr>
        <w:ind w:firstLine="480"/>
        <w:rPr>
          <w:rFonts w:hint="eastAsia"/>
        </w:rPr>
      </w:pPr>
      <w:r>
        <w:rPr>
          <w:rFonts w:hint="eastAsia"/>
        </w:rPr>
        <w:t>1.精准识人，优化团队配置。 课程让我认识到，一个高效的团队需要不同角色的协作。我将运用所学，更细致地观察和分析班组成员的性格特点、能力特长和工作动机，尝试进行“角色”划分，让善于钻研的负责技术攻关，让细致认真的专注质量把控，让沟通能力强的承担协调工作，实现人岗匹配、优势互补，发挥“1*(1+1)&gt;2”的效应。</w:t>
      </w:r>
    </w:p>
    <w:p w14:paraId="5F2D09EC">
      <w:pPr>
        <w:ind w:firstLine="480"/>
        <w:rPr>
          <w:rFonts w:hint="eastAsia"/>
        </w:rPr>
      </w:pPr>
      <w:r>
        <w:rPr>
          <w:rFonts w:hint="eastAsia"/>
        </w:rPr>
        <w:t>2.高效沟通，化解管理梗阻。沟通是管理的生命线。徐老师讲授的倾听技巧、反馈方法和冲突处理策略，极具实用性。我反思过去，有时布置任务过于简单粗暴，听取意见缺乏耐心。未来，我将：强化“倾听”，充分理解员工的诉求和困难；善用“反馈”，保护员工积极性；主动“沟通”，了解员工思想动态。此次培训中，我们小组成员来自天南海北，在完成团队任务时，难免有不同意见，但正是通过课堂上所学的沟通技巧，我们最终总能达成共识，高效完成任务。这份宝贵的实践经验，让我对处理好自己班组的内部沟通充满了信心。</w:t>
      </w:r>
    </w:p>
    <w:p w14:paraId="62B0AAAE">
      <w:pPr>
        <w:ind w:firstLine="480"/>
        <w:rPr>
          <w:rFonts w:hint="eastAsia"/>
        </w:rPr>
      </w:pPr>
      <w:r>
        <w:rPr>
          <w:rFonts w:hint="eastAsia"/>
        </w:rPr>
        <w:t>四、 知行合一践于行，线上学习续新篇</w:t>
      </w:r>
    </w:p>
    <w:p w14:paraId="59CD628C">
      <w:pPr>
        <w:ind w:firstLine="480"/>
        <w:rPr>
          <w:rFonts w:hint="eastAsia"/>
        </w:rPr>
      </w:pPr>
      <w:r>
        <w:rPr>
          <w:rFonts w:hint="eastAsia"/>
        </w:rPr>
        <w:t>培训中参观的实训基地，展示了先进制造与管理的具体实践，让我们看到了理论与现实结合的完美样板。而后续开展的线上课程，则是我们持续学习、深化理解的“加油站”。为了不辜负此次清华之行的宝贵经历，我将从以下方面努力：</w:t>
      </w:r>
    </w:p>
    <w:p w14:paraId="67B40D0A">
      <w:pPr>
        <w:ind w:firstLine="480"/>
        <w:rPr>
          <w:rFonts w:hint="eastAsia"/>
        </w:rPr>
      </w:pPr>
      <w:r>
        <w:rPr>
          <w:rFonts w:hint="eastAsia"/>
        </w:rPr>
        <w:t>1.做好知识转化“翻译官”：立即将本次学习的内容，结合建材行业特点和本班组实际，进行梳理、消化和“翻译”，形成一套适合本班组的学习资料和行动方案，在班组内进行分享和宣贯。</w:t>
      </w:r>
    </w:p>
    <w:p w14:paraId="38E31743">
      <w:pPr>
        <w:ind w:firstLine="480"/>
        <w:rPr>
          <w:rFonts w:hint="eastAsia"/>
        </w:rPr>
      </w:pPr>
      <w:r>
        <w:rPr>
          <w:rFonts w:hint="eastAsia"/>
        </w:rPr>
        <w:t>2.争当创新实践“先行者”：主动选取1-2个生产或管理中的痛点、难点问题，运用学到的创新方法，成立临时攻关小组，开展试点改进，用实际成果验证学习效果，并树立标杆。</w:t>
      </w:r>
    </w:p>
    <w:p w14:paraId="6B9ABE03">
      <w:pPr>
        <w:ind w:firstLine="480"/>
        <w:rPr>
          <w:rFonts w:hint="eastAsia"/>
        </w:rPr>
      </w:pPr>
      <w:r>
        <w:rPr>
          <w:rFonts w:hint="eastAsia"/>
        </w:rPr>
        <w:t>3.勇为团队建设“工程师”：有意识地运用团队建设和高效沟通的技巧，改善班组氛围，提升团队士气，努力将班组打造成为一个目标一致、互信互助、充满活力的战斗单元。</w:t>
      </w:r>
    </w:p>
    <w:p w14:paraId="2CE41DA6">
      <w:pPr>
        <w:ind w:firstLine="480"/>
        <w:rPr>
          <w:rFonts w:hint="eastAsia"/>
        </w:rPr>
      </w:pPr>
      <w:r>
        <w:rPr>
          <w:rFonts w:hint="eastAsia"/>
        </w:rPr>
        <w:t>4.坚持线上学习“不掉线”：本次面授课程精妙的安排，为我们构建了清晰的知识框架，这让我对后续的线上课程充满了期待。我将把线上课程学习视为与工作同等重要的任务，制定学习计划，保质保量完成，积极参与线上讨论，将新知识、新观点及时补充到自己的管理工具箱中，实现能力的持续迭代升级。</w:t>
      </w:r>
    </w:p>
    <w:p w14:paraId="7FF3AD67">
      <w:r>
        <w:rPr>
          <w:rFonts w:hint="eastAsia"/>
        </w:rPr>
        <w:t>“西山苍苍，东海茫茫，吾校庄严，巍然中央。”清华的时光短暂而充实。此行，我收获的不仅是知识的增长，更是眼界的开阔、思想的升华、深厚的同窗情谊和一份沉甸甸的责任。回到建材行业的生产一线，我将把清华“行胜于言”的校风融入血脉，将所学、所思、所悟转化为推动班组建设的具体行动，以思想引领锚定方向，以创新方法破解难题，以高效沟通凝聚人心，带领我的班组在平凡的岗位上追求卓越，为建材行业的高质量发展，为建设制造强国的宏伟目标，贡献一个基层班组长全部的光和热！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85720B"/>
    <w:rsid w:val="67857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2026-01-08T05:31:00Z</dcterms:created>
  <dc:creator>丹丹蛋蛋</dc:creator>
  <cp:lastModifiedBy>丹丹蛋蛋</cp:lastModifiedBy>
  <dcterms:modified xsi:type="dcterms:W3CDTF">2026-01-08T05:31:43Z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00BF947E2AAF48E5885146E91DD4A120_11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