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4CAA74">
      <w:pPr>
        <w:ind w:firstLine="2891" w:firstLineChars="900"/>
        <w:rPr>
          <w:b/>
          <w:bCs/>
          <w:sz w:val="32"/>
          <w:szCs w:val="28"/>
        </w:rPr>
      </w:pPr>
      <w:r>
        <w:rPr>
          <w:rFonts w:hint="eastAsia"/>
          <w:b/>
          <w:bCs/>
          <w:sz w:val="32"/>
          <w:szCs w:val="28"/>
        </w:rPr>
        <w:t>第二组 淡</w:t>
      </w:r>
      <w:r>
        <w:rPr>
          <w:rFonts w:hint="eastAsia"/>
          <w:b/>
          <w:bCs/>
          <w:sz w:val="32"/>
          <w:szCs w:val="28"/>
          <w:lang w:val="en-US" w:eastAsia="zh-CN"/>
        </w:rPr>
        <w:t xml:space="preserve"> </w:t>
      </w:r>
      <w:r>
        <w:rPr>
          <w:rFonts w:hint="eastAsia"/>
          <w:b/>
          <w:bCs/>
          <w:sz w:val="32"/>
          <w:szCs w:val="28"/>
        </w:rPr>
        <w:t>婷</w:t>
      </w:r>
    </w:p>
    <w:p w14:paraId="222FE36B">
      <w:pPr>
        <w:ind w:firstLine="480"/>
        <w:rPr>
          <w:rFonts w:hint="eastAsia"/>
        </w:rPr>
      </w:pPr>
      <w:r>
        <w:rPr>
          <w:rFonts w:hint="eastAsia"/>
        </w:rPr>
        <w:t>这次全国优秀班组长培训对我来说就像是一片干旱贫瘠的土地经历了一场全面灌注与施肥，酣畅淋漓而又如沐春风，就像林徽因说的人生往往就是如此，许多苦思冥想都参悟不透的道理，就在某个寻常的瞬间，一切都有了答案。此次学习就是这种感觉，课程让我们从思想文化、管理能力、创新方法等方面开拓了视野，增长了知识，洗涤了心灵。</w:t>
      </w:r>
    </w:p>
    <w:p w14:paraId="4326D5A0">
      <w:pPr>
        <w:ind w:firstLine="480"/>
        <w:rPr>
          <w:rFonts w:hint="eastAsia"/>
        </w:rPr>
      </w:pPr>
      <w:r>
        <w:rPr>
          <w:rFonts w:hint="eastAsia"/>
        </w:rPr>
        <w:t>作为一个基层班组的管理者，高主席的课程高屋建瓴，从国家这个大家层面的思想、目标、发展动力等方面讲起，到班组层面的思想引领，知识带动；从中华传统文化、行业文化、企业文化具象到班组文化的完整的罗辑思维，让人豁然开朗，仿佛找到了班组建设的灵魂、 根系以及努力方向。人才育成方面从员工业务成熟到思想成熟再到心里成熟，不断挑战身体、智力、心理的极限，不断践行和传承“劳模精神， 劳动精神， 工匠精神”，把班组建设和人员素质、心理全面提升到一个新高度。</w:t>
      </w:r>
    </w:p>
    <w:p w14:paraId="2F60BD6B">
      <w:pPr>
        <w:ind w:firstLine="480"/>
        <w:rPr>
          <w:rFonts w:hint="eastAsia"/>
        </w:rPr>
      </w:pPr>
      <w:r>
        <w:rPr>
          <w:rFonts w:hint="eastAsia"/>
        </w:rPr>
        <w:t>作为一个专业技术人员，洪亮老师的课程让我第一次系统全面学习了常见的创新思维和创新方法，有具体操作层面的指导和具体实例的解释与展示，内容丰富，涉猎广泛，让我们看到创新应用到了各行各业与生活的各个角落。其实有些方法可能以前也用过，有些可能是思维定势的限制，有些可能确实需要理解才能消化，比如对“异质同化”、“同质异化”只有老师举例并深入浅出的讲解，才能真正掌握其思维方法的精髓；自相矛盾解决方法、资源整合、举一反九、头脑风暴、六顶思考帽全面思考模型……这堂课真是受益匪浅，后续我将会把学到的创新方法应用到班组管理中，希望自己能够学以致用。当然印象最深刻的是“5条折线连接9个点”的画法，让我们恐怖的发现思维定势是如此可怕，会限制人的认知边界，后续还需扩宽视野，不被束缚，打破思维定势，解决问题的方案可能有 N 种，对于基层技术人员来说这点至关重要。</w:t>
      </w:r>
    </w:p>
    <w:p w14:paraId="14799E6C">
      <w:pPr>
        <w:ind w:firstLine="480"/>
        <w:rPr>
          <w:rFonts w:hint="eastAsia"/>
        </w:rPr>
      </w:pPr>
      <w:r>
        <w:rPr>
          <w:rFonts w:hint="eastAsia"/>
        </w:rPr>
        <w:t>作为一个AI时代下的人类，几位老师对人工智能、数字孪生与智能制造内容讲解，让我们发现人工智能对未来生活将会有颠覆性的改变，短短12年日新月异的发展， 其多模态的深度神经网络模型，对人类通用知识全面掌握至极致水平，再到物理，力学，光学，运动学等的细节模拟，再到规模定律后的融会贯通、触类旁通、举一反三的涌现能力，最后到人类语言智能世界知识与外部工具的利用， 这些会让我们进入另一个世界。DeepSeek 的深度 探索与大规模应用，一方面惊叹中国在人工智能领域快速取得的成就，一方面为人工智能的应用之广而惶恐，比如智驾、写剧本、拍电影、数字孪生、设备数字化、人类“永生”等。未来值得期待，然而在这种环境中我们人类将会以怎样的角色存在，还能做些什么，是否会与之产生对抗，还是和平互融，但无论怎样，身处大时代下的大国重器制造者， 工业互联网+ 智能制造就的新一代智能制造体将会是我们的努力方向，我们只能以变应变，将人工智能技术融入工作与业务中，不断提质降本增效，更好的创新应用。</w:t>
      </w:r>
    </w:p>
    <w:p w14:paraId="400957FF">
      <w:r>
        <w:rPr>
          <w:rFonts w:hint="eastAsia"/>
        </w:rPr>
        <w:t>我们过去做到了什么，做对了什么，未来我们如何做的好，机遇与挑战并存，坚定信心，坚持高质量发展，独立思考，自主创新， 每一步实践都是有意义的，相信改变，参与改变，由智变到质变，追寻更好的自己，为国家的高质量发展贡献力量。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474BC6"/>
    <w:rsid w:val="14474B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2026-01-08T05:28:00Z</dcterms:created>
  <dc:creator>丹丹蛋蛋</dc:creator>
  <cp:lastModifiedBy>丹丹蛋蛋</cp:lastModifiedBy>
  <dcterms:modified xsi:type="dcterms:W3CDTF">2026-01-08T05:28:10Z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FA113CE94FFC46DC83DED177FD61600C_11</vt:lpwstr>
  </property>
  <property fmtid="{D5CDD505-2E9C-101B-9397-08002B2CF9AE}" pid="4" name="KSOTemplateDocerSaveRecord">
    <vt:lpwstr>eyJoZGlkIjoiMTNjODgzYTRhY2IyMTQ4YzVmNjgzNzU2ODdlYWQ0MTYiLCJ1c2VySWQiOiIyNjk4Mjg3MjEifQ==</vt:lpwstr>
  </property>
</Properties>
</file>