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18A90A">
      <w:pPr>
        <w:widowControl/>
        <w:spacing w:line="240" w:lineRule="auto"/>
        <w:ind w:firstLine="2891" w:firstLineChars="900"/>
        <w:jc w:val="left"/>
        <w:rPr>
          <w:b/>
          <w:bCs/>
          <w:sz w:val="32"/>
          <w:szCs w:val="28"/>
        </w:rPr>
      </w:pPr>
      <w:r>
        <w:rPr>
          <w:b/>
          <w:bCs/>
          <w:sz w:val="32"/>
          <w:szCs w:val="28"/>
        </w:rPr>
        <w:t xml:space="preserve">第一组 </w:t>
      </w:r>
      <w:r>
        <w:rPr>
          <w:rFonts w:hint="eastAsia"/>
          <w:b/>
          <w:bCs/>
          <w:sz w:val="32"/>
          <w:szCs w:val="28"/>
        </w:rPr>
        <w:t>张银双</w:t>
      </w:r>
    </w:p>
    <w:p w14:paraId="754160DD">
      <w:pPr>
        <w:ind w:firstLine="480"/>
        <w:rPr>
          <w:rFonts w:hint="eastAsia"/>
        </w:rPr>
      </w:pPr>
      <w:r>
        <w:rPr>
          <w:rFonts w:hint="eastAsia"/>
        </w:rPr>
        <w:t>为期五天的清华班组长培训转瞬落幕，从踏入校园时的好奇与期待，到结业之际的满载而归，这段学习经历不仅让我跳出汽车制造一线生产的固有工作范畴，开拓了认知眼界，更在前沿技术认知、行业发展预判、政策趋势把握与沟通管理能力上实现了全方位突破，为后续班组生产管理工作注入了新动能，也让我对一线生产岗位在产业发展与国家建设中的价值有了更深刻的认知。</w:t>
      </w:r>
    </w:p>
    <w:p w14:paraId="7CC29C25">
      <w:pPr>
        <w:ind w:firstLine="480"/>
        <w:rPr>
          <w:rFonts w:hint="eastAsia"/>
        </w:rPr>
      </w:pPr>
      <w:r>
        <w:rPr>
          <w:rFonts w:hint="eastAsia"/>
        </w:rPr>
        <w:t>此次培训最核心的收获之一，是深入领会二十届四中全会精神内涵，明晰中国未来发展趋势与制造业的使命担当，彻底跳出单一生产岗位的局限，树立了产业发展大局观。全会明确提出“坚持把发展经济的着力点放在实体经济上，坚持智能化、绿色化、融合化方向，加快建设制造强国”，这一战略部署让身为汽车制造一线从业者的我备受振奋。授课中对中国式现代化发展成就、制造业崛起路径的解读，结合我国制造业增加值占全球比重接近30%、拥有全门类工业体系的产业优势，让我深刻认识到，汽车制造作为先进制造业的重要组成部分，是夯实实体经济根基、培育新质生产力的关键领域，更是助力国家产业链供应链自主可控、安全可靠的重要支撑。当前全球科技革命与产业变革加速演进，我国正推动传统产业升链、新兴产业建链，未来制造业不再是单一生产加工，而是科技与产业深度融合的高质量发展赛道。作为一线生产组长，我既要立足岗位守牢生产质量底线，更要主动对接产业升级需求，带领班组跟上行业转型步伐，以实际行动响应全会号召，为制造强国建设筑牢一线根基。</w:t>
      </w:r>
    </w:p>
    <w:p w14:paraId="62A5167C">
      <w:pPr>
        <w:ind w:firstLine="480"/>
        <w:rPr>
          <w:rFonts w:hint="eastAsia"/>
        </w:rPr>
      </w:pPr>
      <w:r>
        <w:rPr>
          <w:rFonts w:hint="eastAsia"/>
        </w:rPr>
        <w:t>同时，培训让我直面前沿高端智能技术，看清人工智能发展态势与汽车行业融合方向，打破了传统生产思维的桎梏。在前沿技术课程中，从生成式AI的迭代升级到数字孪生、智能制造技术的实践应用，我真切感受到人工智能来势汹汹的发展浪潮，也清晰意识到汽车制造与智能技术融合已是必然趋势。以往在一线生产中，多依赖传统工艺与经验把控流程，此次学习让我了解到，AI可辅助优化生产排程、精准识别质量隐患，智能制造能实现生产环节可视化、高效化，这些技术并非遥不可及，未来可逐步落地班组生产，比如借助智能检测工具提升零部件检验效率、通过数据分析优化工位衔接流程。结合全会提出“统筹科技创新与产业创新”的要求，我深刻明白，一线班组不能固守传统生产模式，需主动接纳智能技术，培养数字化思维，才能在产业智能化转型中不落后、不掉队，为企业抢占行业竞争先机贡献班组力量。</w:t>
      </w:r>
    </w:p>
    <w:p w14:paraId="74A289FB">
      <w:pPr>
        <w:ind w:firstLine="480"/>
        <w:rPr>
          <w:rFonts w:hint="eastAsia"/>
        </w:rPr>
      </w:pPr>
      <w:r>
        <w:rPr>
          <w:rFonts w:hint="eastAsia"/>
        </w:rPr>
        <w:t>班组管理能力的提升，尤其是沟通技巧的习得，为我处理家人、同事关系及破解班组管理难题提供了实用方法，也让我懂得“凝聚力量”是岗位成长与班组发展的核心。团队建设与高效沟通课程中“沟通始于倾听，核心是平衡自我、他人与环境关系”的理念，精准击中我以往工作生活中的痛点。以往管理班组时，面对成员工作分歧常急于统一意见，忽略个体诉求，导致协作效率偏低；与家人相处时，也偶因沟通急躁引发误解。此次学习后，我掌握了“悦纳他人诉求、精准表达需求”的沟通方法，明白班组管理中需多倾听组员想法，用共情化解分歧，以明确分工凝聚合力，比如面对跨工位协作矛盾，可遵循“谁有资源先协调、谁遇难题先帮扶”的原则，减少内耗、提升效率；生活中则以积极反馈替代指责，用合理节奏维系亲情，深刻体会到良好沟通既是班组高效运转的保障，也是家庭和谐、个人成长的关键。此外，结构化研讨中习得的SWOT分析法、团队激励技巧，也能有效激发组员工作积极性，破解生产中的惰性问题，推动班组形成“互帮互促、务实奋进”的工作氛围。</w:t>
      </w:r>
    </w:p>
    <w:p w14:paraId="623D3C7D">
      <w:pPr>
        <w:ind w:firstLine="480"/>
        <w:rPr>
          <w:rFonts w:hint="eastAsia"/>
        </w:rPr>
      </w:pPr>
      <w:r>
        <w:rPr>
          <w:rFonts w:hint="eastAsia"/>
        </w:rPr>
        <w:t>清华“自强不息、厚德载物”的校训与“行胜于言”的校风，更重塑了我的职业认知与责任担当。校史馆中先辈们深耕科研、助力国家发展的足迹，智能制造实验室里前沿技术落地产业的实践案例，让我深知一线生产岗位虽平凡，却直接关系产业发展质量，是国家制造业崛起的基石。此次五天的北京学习，不仅是知识的充电，更是思想的洗礼，既开拓了我看行业、看国家发展的眼界，也让我明确了后续工作方向。</w:t>
      </w:r>
    </w:p>
    <w:p w14:paraId="77BCD001">
      <w:pPr>
        <w:ind w:firstLine="480"/>
        <w:rPr>
          <w:rFonts w:hint="eastAsia"/>
        </w:rPr>
      </w:pPr>
      <w:r>
        <w:rPr>
          <w:rFonts w:hint="eastAsia"/>
        </w:rPr>
        <w:t> 今后回到工作岗位，我将把培训所学转化为实践动能：一是锚定产业升级方向，带领班组主动学习智能生产知识，探索传统生产与智能技术的融合点，推动班组生产向高效化、精准化转型；二是践行全会精神，立足实体经济根基，严把生产质量关，助力企业完善产业链条，服务产业高质量发展；三是运用科学沟通技巧，凝聚班组合力，兼顾工作协作与生活亲情，以和谐关系促进个人成长与班组发展。</w:t>
      </w:r>
    </w:p>
    <w:p w14:paraId="2EAE39D9">
      <w:r>
        <w:rPr>
          <w:rFonts w:hint="eastAsia"/>
        </w:rPr>
        <w:t> 最后，衷心感谢全国总工会与清华大学搭建优质学习平台，感谢授课教师的悉心授课与项目团队的贴心服务。此次培训是终点更是起点，未来我将带着所学、怀着热忱，深耕汽车制造一线，精进技能、务实笃行，带领班组成员勇担岗位责任，为企业发展、产业升级与制造强国建设贡献一线力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914C99"/>
    <w:rsid w:val="51914C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2026-01-08T05:27:00Z</dcterms:created>
  <dc:creator>丹丹蛋蛋</dc:creator>
  <cp:lastModifiedBy>丹丹蛋蛋</cp:lastModifiedBy>
  <dcterms:modified xsi:type="dcterms:W3CDTF">2026-01-08T05:27:38Z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1376DA720F7346D395FE3025A2A4E8C5_11</vt:lpwstr>
  </property>
  <property fmtid="{D5CDD505-2E9C-101B-9397-08002B2CF9AE}" pid="4" name="KSOTemplateDocerSaveRecord">
    <vt:lpwstr>eyJoZGlkIjoiMTNjODgzYTRhY2IyMTQ4YzVmNjgzNzU2ODdlYWQ0MTYiLCJ1c2VySWQiOiIyNjk4Mjg3MjEifQ==</vt:lpwstr>
  </property>
</Properties>
</file>