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BBEDB3">
      <w:pPr>
        <w:pStyle w:val="2"/>
      </w:pPr>
      <w:bookmarkStart w:id="0" w:name="_Toc184595362"/>
      <w:bookmarkStart w:id="1" w:name="_Toc184595276"/>
      <w:bookmarkStart w:id="2" w:name="_Toc184589880"/>
      <w:r>
        <w:rPr>
          <w:rFonts w:hint="eastAsia"/>
        </w:rPr>
        <w:t>第四组 郝莹</w:t>
      </w:r>
      <w:bookmarkEnd w:id="0"/>
      <w:bookmarkEnd w:id="1"/>
      <w:bookmarkEnd w:id="2"/>
    </w:p>
    <w:p w14:paraId="32B0EFFE">
      <w:pPr>
        <w:ind w:firstLine="480"/>
      </w:pPr>
      <w:r>
        <w:rPr>
          <w:rFonts w:hint="eastAsia"/>
        </w:rPr>
        <w:t>回顾这次精彩绝伦的学习培训，我深感自己经历了一次蜕变和成长，我从最初的迷茫和困惑中走出来，逐渐找到了自己的方向和目标，在挑战和困难中不断成长和进步，逐渐变得更加自信和坚定，我在与团队成员们相处合作中学会了如何与人相处，如何与人合作，这些经历让我更加深刻的认识到了自己的价值和意义，也让我更加坚定了自己的信念和追求。</w:t>
      </w:r>
    </w:p>
    <w:p w14:paraId="48F3A463">
      <w:pPr>
        <w:ind w:firstLine="480"/>
      </w:pPr>
      <w:r>
        <w:rPr>
          <w:rFonts w:hint="eastAsia"/>
        </w:rPr>
        <w:t>2024年11月18日，我有幸的成为清华大学继续教育学院的一名学生，在开班式上主持人隆重介绍出席领导，全国总工会劳动和经济工作部劳动竞赛处李洋处长讲述了首届全国“红旗杯”班组长大赛的运筹帷幄和风采卓越，大赛是以”培育卓越班组长，共筑制造强国梦”为主题，为了进一步激发塑造广大职工的积极性，主动性，创造性，为以中国式现代化推进强国建设，名族复兴伟业作出更大贡献。全总和清华大学老师们为我们精心策划了线上五天培训和后面线下一年的精彩课程。</w:t>
      </w:r>
    </w:p>
    <w:p w14:paraId="45F63DE2">
      <w:pPr>
        <w:ind w:firstLine="480"/>
      </w:pPr>
      <w:r>
        <w:rPr>
          <w:rFonts w:hint="eastAsia"/>
        </w:rPr>
        <w:t>授课期间印象最深的是由清华大学公共管理学院程文浩教授为我们讲授《领导力：班组决策与执行》。程教授以案例演绎的形式，深入浅出的讲解，给我们上了生动感人的一课。他带领我们学习“美国明尼苏达州州立公园运营问题、“飞轮效应”、“宜昌大撤退”等事件，使我们从历史事件中感受民族大义，从历史事件中汲取管理经验，从生活中践行爱与责任。班组管理影响着公司生产决策的实施，因为决策再好，如果执行者不得力，决策也很难落到实处，所以班组管理影响着决策的实施，影响着企业目标利润的最终实现。</w:t>
      </w:r>
    </w:p>
    <w:p w14:paraId="12B0F1BA">
      <w:pPr>
        <w:ind w:firstLine="480"/>
      </w:pPr>
      <w:r>
        <w:rPr>
          <w:rFonts w:hint="eastAsia"/>
        </w:rPr>
        <w:t>清华大学基础工业训练中心的洪亮教授为我们讲授了《创新思维与创新方法》思维方法的本质是主体认识和自主创新的源头，提高自主创新能力，指导自主创新，促进创新型国家发展，具有重要意义。课程里列举的试错法、头脑风暴法、综摄法、六顶思考帽法、形态分析法、奥斯本检核表法、信息交合法、因果分析法等创新思维及工具，很多可以运用到我们日常的班组管理和建设中，孟子说：“心之官则思，思则得之，不思则不得也”只有掌握了思想的本源，才能“得之”，掌握验证思维方法，开发思维创新能力，形成认识成果，验证成果，循环往复不断深化，促进发展，推动班组成长进步。</w:t>
      </w:r>
    </w:p>
    <w:p w14:paraId="29363241">
      <w:pPr>
        <w:ind w:firstLine="480"/>
      </w:pPr>
      <w:r>
        <w:rPr>
          <w:rFonts w:hint="eastAsia"/>
        </w:rPr>
        <w:t>清华大学土木水利学院的廖彬超教授用翻转课堂的方式让我们体验了高情商的思想盛宴，教授讲述的“三明治”话术让我体会到情商和沟通艺术的重要性不仅体现在自己表达上，还包括对他人情绪的理解和应对，通过提升情商和沟通艺术，可以更好的管理自己的情绪，帮助他人平衡情绪，达到更好的沟通和理解他人的情感和需求，良好的沟通和表达方式能帮助我们更清晰的表达自己，减少冲突和误解，这对个人和职业发展都具有重要价值。</w:t>
      </w:r>
    </w:p>
    <w:p w14:paraId="1F32BE9B">
      <w:pPr>
        <w:ind w:firstLine="480"/>
      </w:pPr>
      <w:r>
        <w:rPr>
          <w:rFonts w:hint="eastAsia"/>
        </w:rPr>
        <w:t>全国总工会高凤林副主席为我们讲授的课程《思想引领、知识带动、文化熏陶，提升班组建设新高度》高主席从“红旗杯”大赛决赛考试内容讲起，围绕国家重大发展战略，工会重要工作举措，结合高凤林班组“六个平台”的成功建设经验，学习高凤林班组七要素、八能力、七技能的综合技能，提高班组长综合技能的提升，不管是从专业素养还是思想素养，使班组长能成为企业发展过程中的中流砥柱，激发企业活力，促进企业发展。</w:t>
      </w:r>
    </w:p>
    <w:p w14:paraId="78C715B9">
      <w:pPr>
        <w:ind w:firstLine="480"/>
      </w:pPr>
      <w:r>
        <w:rPr>
          <w:rFonts w:hint="eastAsia"/>
        </w:rPr>
        <w:t>清华大学基础工业训练中心的朱峰博士为我们讲解《数字孪生与智能制造》并带我们参观了iCenter智能制造实验室，让我们了解了数字孪生是通过虚拟化技术将物理世界的实体对象数字化，建立与其相对应的数字模型，并在数字模型上进行仿真、优化和预测等操作，随着科技的不断进步，数字孪生技术在智能制造中的应用将更加广泛，通过构建智慧工厂和优化复杂产品的设计研制过程，数字孪生技术将推动智能制造向更高的智能化、高效化和绿色化方向发展，帮助企业提高生产效率和质量，促进智能制造的升级，为未来生产的大势所趋。</w:t>
      </w:r>
    </w:p>
    <w:p w14:paraId="08995D1C">
      <w:pPr>
        <w:ind w:firstLine="480"/>
      </w:pPr>
      <w:r>
        <w:rPr>
          <w:rFonts w:hint="eastAsia"/>
        </w:rPr>
        <w:t>在五天的线上培训时间里还有很多教授讲座，对教授传授的理论和事迹经验，对班组管理有了更系统和深入的认知，我深刻体会到，科学的管理方法可以显著提高工作效率和项目成功率，转变观念，拓宽思路，明确方向，使自己的人生才更有价值，进一步扩展了大家的视野，增强了大家的责任感和使命感。</w:t>
      </w:r>
    </w:p>
    <w:p w14:paraId="746D583D">
      <w:r>
        <w:rPr>
          <w:rFonts w:hint="eastAsia"/>
        </w:rPr>
        <w:t>清华校风“行胜于言。参加这次培训，我深感收获颇丰。丰富的培训内容，涵盖了多方面的知识和技能，让我对原本模糊的概念有了清晰的认识，教授们的耐心讲解和实例分析，更加深入地理解了所学内容，并运用到今后实际工作中，为企业发展贡献自己更大的力量，在此还要感谢全国总工会给的这次学习机会，感谢清华大学，此次学习将成为我难忘难得的人生中精彩经历。</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3F7217"/>
    <w:rsid w:val="5B3F72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2025-12-15T09:38:00Z</dcterms:created>
  <dc:creator>丹丹蛋蛋</dc:creator>
  <cp:lastModifiedBy>丹丹蛋蛋</cp:lastModifiedBy>
  <dcterms:modified xsi:type="dcterms:W3CDTF">2025-12-15T09:38:54Z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48F74C9C58EA45CBA4EE73144EEF135C_11</vt:lpwstr>
  </property>
  <property fmtid="{D5CDD505-2E9C-101B-9397-08002B2CF9AE}" pid="4" name="KSOTemplateDocerSaveRecord">
    <vt:lpwstr>eyJoZGlkIjoiMTNjODgzYTRhY2IyMTQ4YzVmNjgzNzU2ODdlYWQ0MTYiLCJ1c2VySWQiOiIyNjk4Mjg3MjEifQ==</vt:lpwstr>
  </property>
</Properties>
</file>