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F5A1D1">
      <w:pPr>
        <w:pStyle w:val="2"/>
      </w:pPr>
      <w:bookmarkStart w:id="0" w:name="_Toc184595356"/>
      <w:bookmarkStart w:id="1" w:name="_Toc184595270"/>
      <w:bookmarkStart w:id="2" w:name="_Toc184589874"/>
      <w:r>
        <w:rPr>
          <w:rFonts w:hint="eastAsia"/>
        </w:rPr>
        <w:t>第四组 孙见龙</w:t>
      </w:r>
      <w:bookmarkEnd w:id="0"/>
      <w:bookmarkEnd w:id="1"/>
      <w:bookmarkEnd w:id="2"/>
    </w:p>
    <w:p w14:paraId="5B4D95F5">
      <w:pPr>
        <w:ind w:firstLine="480"/>
      </w:pPr>
      <w:r>
        <w:rPr>
          <w:rFonts w:hint="eastAsia"/>
        </w:rPr>
        <w:t>近日，我有幸参加了由清华大学举办的全国总工会首届“红旗杯”班组长大赛决赛选手能力提升专题研修班。这次学习之旅，对我而言，既是一次知识的盛宴，又是一次心灵的洗礼。身处百年学府，我得以近距离感受清华的严谨学风与深厚底蕴，与来自全国各地的优秀班组长们共同探讨、交流，相互启发，共同成长。回首这五天的学习历程，我深感收获颇丰，不仅理论知识得到了充实与更新，更重要的是，我的管理理念和实践能力得到了显著提升。</w:t>
      </w:r>
    </w:p>
    <w:p w14:paraId="4A7EB956">
      <w:pPr>
        <w:ind w:firstLine="480"/>
      </w:pPr>
      <w:r>
        <w:rPr>
          <w:rFonts w:hint="eastAsia"/>
        </w:rPr>
        <w:t>一、深化理论认知，启迪管理智慧</w:t>
      </w:r>
    </w:p>
    <w:p w14:paraId="7A98F034">
      <w:pPr>
        <w:ind w:firstLine="480"/>
      </w:pPr>
      <w:r>
        <w:rPr>
          <w:rFonts w:hint="eastAsia"/>
        </w:rPr>
        <w:t>在清华大学这片沃土上，我得以近距离聆听各位专家学者的精彩讲座，他们的博学多识、独到见解让我受益匪浅。课程内容丰富多样，涵盖了从宏观经济形势到班组管理实务的方方面面，既有高度的理论性，又有很强的实践指导意义。其中，林毅教授关于中国式现代化的深刻解读，让我对国家的发展道路有了更加清晰的认识。在当前国际形势复杂多变的背景下，中国式现代化为我们指明了方向，也为班组管理提供了新的思路和方法。我深刻体会到，作为班组长，我们不仅要关注眼前的工作，更要站在更高的角度，从国家发展战略的高度来思考问题，为企业的长远发展贡献自己的力量。王宏春老师的团队建设课程则让我对团队管理有了全新的认识。她强调，团队建设不是简单的任务分配，而是要注重成员之间的沟通与协作，激发每个人的潜能，形成强大的团队合力。这让我意识到，作为班组长，我不仅要做好自己的本职工作，更要关注团队成员的成长与发展，努力营造一个积极向上、团结互助的工作氛围。此外，洪亮老师的“班组创新思维与创新方法”课程也给我留下了深刻的印象。他通过生动的案例和深入浅出的讲解，让我明白了创新的重要性以及如何在日常工作中培养创新思维。我认识到，创新是企业发展的不竭动力，也是班组管理提升的关键所在。在未来的工作中，我将鼓励团队成员勇于尝试新方法、新技术，不断探索适合本班组的管理模式和工作流程。</w:t>
      </w:r>
    </w:p>
    <w:p w14:paraId="58440488">
      <w:pPr>
        <w:ind w:firstLine="480"/>
      </w:pPr>
      <w:r>
        <w:rPr>
          <w:rFonts w:hint="eastAsia"/>
        </w:rPr>
        <w:t>二、强化实践技能，提升团队合力</w:t>
      </w:r>
    </w:p>
    <w:p w14:paraId="446EC92C">
      <w:pPr>
        <w:ind w:firstLine="480"/>
      </w:pPr>
      <w:r>
        <w:rPr>
          <w:rFonts w:hint="eastAsia"/>
        </w:rPr>
        <w:t>理论学习固然重要，但实践才是检验真理的唯一标准。在研修班期间，我们还安排了多次实践环节，旨在将所学知识运用到实际工作中去。其中，“智慧领袖必修课：解锁高情商沟通的艺术”让我深刻体会到了沟通的重要性。在日常工作中，我们难免会遇到各种矛盾和冲突，这时候有效的沟通就显得尤为重要。廖彬超老师通过生动的案例和互动环节，教会了我们如何运用高情商沟通技巧化解矛盾、增进理解。我意识到，作为班组长，我不仅要善于倾听他人的意见和建议，更要学会用恰当的方式表达自己的观点和想法，以达成共识、推动工作。“结构化研讨：基于解决班组实际问题”则让我学会了如何系统地分析和解决问题。在小组讨论中，我们针对各自班组面临的实际情况进行了深入剖析，并提出了切实可行的解决方案。这一过程不仅锻炼了我的分析问题和解决问题的能力，也让我深刻体会到了团队协作的力量。我认识到，只有充分发挥每个成员的优势和特长，才能形成强大的合力，共同应对各种挑战。除了以上两个实践环节外，我还积极参与了其他各类实践活动，如模拟演练、现场参观等。这些活动不仅让我学到了许多实用的知识和技能，还让我结识了许多优秀的同行朋友。通过与他们的交流和学习，我对班组管理有了更加全面和深入的了解，也为自己今后的职业发展奠定了坚实的基础。</w:t>
      </w:r>
    </w:p>
    <w:p w14:paraId="692868CF">
      <w:pPr>
        <w:ind w:firstLine="480"/>
      </w:pPr>
      <w:r>
        <w:rPr>
          <w:rFonts w:hint="eastAsia"/>
        </w:rPr>
        <w:t>三、感悟清华精神，激发前行动力</w:t>
      </w:r>
    </w:p>
    <w:p w14:paraId="4E49C682">
      <w:pPr>
        <w:ind w:firstLine="480"/>
      </w:pPr>
      <w:r>
        <w:rPr>
          <w:rFonts w:hint="eastAsia"/>
        </w:rPr>
        <w:t>在清华大学的这段学习经历中，我深刻感受到了清华精神的独特魅力。这种精神不仅仅体现在学术上的追求卓越，更体现在对生活、对工作的热爱和执着。在这里，每一个人都在为了自己的梦想而努力奋斗着，这种氛围深深地感染了我。高凤林老师关于工匠精神的分享让我深受启发。他用自己的亲身经历告诉我们，只有对工作充满热情和敬畏之心，才能做到精益求精、追求卓越。这种工匠精神不仅是对技艺的要求，更是对态度和价值观的考验。我将以高老师为榜样，不断提升自己的专业素养和职业道德水平，努力成为一名优秀的班组长。朱峰老师关于数字孪生与智能制造的现场教学则让我对未来充满了期待。随着科技的不断发展进步，数字化、智能化已经成为时代发展的必然趋势。作为班组长，我们应该紧跟时代步伐，积极探索新技术、新方法在班组管理中的应用，为企业的发展注入新的活力。除了专业知识的学习外，我还从清华精神中汲取了前行的动力。在这里，我学会了如何面对挑战、如何坚持不懈地追求目标。这种精神动力将伴随我走过未来的每一个阶段，激励我不断前行、不断超越自我。</w:t>
      </w:r>
    </w:p>
    <w:p w14:paraId="7F5145FC">
      <w:pPr>
        <w:ind w:firstLine="480"/>
      </w:pPr>
      <w:r>
        <w:rPr>
          <w:rFonts w:hint="eastAsia"/>
        </w:rPr>
        <w:t>五天的学习时光转瞬即逝，它留给我的不仅是丰富的知识和技能，还有宝贵的精神财富。班组长不仅要做好自己的工作，更重要的是要带领整个团队朝着共同的目标前进。一个团结协作的团队能创造的价值远远要大于个体创造的价值之和。我将以此次学习为契机，带着答案回到工作岗位，学以致用，努力将班组打造成企业发展的坚强基石，为建设制造强国、加快发展新的生产力、扎实推进高质量发展贡献智慧和力量。</w:t>
      </w:r>
    </w:p>
    <w:p w14:paraId="7C42A462">
      <w:bookmarkStart w:id="3" w:name="_GoBack"/>
      <w:bookmarkEnd w:id="3"/>
    </w:p>
    <w:sectPr>
      <w:pgSz w:w="11906" w:h="16838"/>
      <w:pgMar w:top="1440" w:right="1800" w:bottom="1440" w:left="1800" w:header="851" w:footer="992" w:gutter="0"/>
      <w:cols w:space="425" w:num="1"/>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480"/>
      </w:pPr>
      <w:r>
        <w:separator/>
      </w:r>
    </w:p>
  </w:endnote>
  <w:endnote w:type="continuationSeparator" w:id="1">
    <w:p>
      <w:pPr>
        <w:spacing w:line="240" w:lineRule="auto"/>
        <w:ind w:firstLine="48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360" w:lineRule="auto"/>
        <w:ind w:firstLine="480"/>
      </w:pPr>
      <w:r>
        <w:separator/>
      </w:r>
    </w:p>
  </w:footnote>
  <w:footnote w:type="continuationSeparator" w:id="1">
    <w:p>
      <w:pPr>
        <w:spacing w:line="360" w:lineRule="auto"/>
        <w:ind w:firstLine="480"/>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40"/>
  <w:doNotDisplayPageBoundaries w:val="1"/>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footnotePr>
    <w:footnote w:id="0"/>
    <w:footnote w:id="1"/>
  </w:footnotePr>
  <w:endnotePr>
    <w:endnote w:id="0"/>
    <w:endnote w:id="1"/>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9AD52D2"/>
    <w:rsid w:val="59AD52D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spacing w:line="360" w:lineRule="auto"/>
      <w:ind w:firstLine="200" w:firstLineChars="200"/>
      <w:jc w:val="both"/>
    </w:pPr>
    <w:rPr>
      <w:rFonts w:ascii="Times New Roman" w:hAnsi="Times New Roman" w:eastAsia="仿宋_GB2312" w:cstheme="minorBidi"/>
      <w:kern w:val="2"/>
      <w:sz w:val="24"/>
      <w:szCs w:val="22"/>
      <w:lang w:val="en-US" w:eastAsia="zh-CN" w:bidi="ar-SA"/>
      <w14:ligatures w14:val="standardContextual"/>
    </w:rPr>
  </w:style>
  <w:style w:type="paragraph" w:styleId="2">
    <w:name w:val="heading 3"/>
    <w:next w:val="1"/>
    <w:unhideWhenUsed/>
    <w:qFormat/>
    <w:uiPriority w:val="9"/>
    <w:pPr>
      <w:widowControl w:val="0"/>
      <w:jc w:val="center"/>
      <w:outlineLvl w:val="2"/>
    </w:pPr>
    <w:rPr>
      <w:rFonts w:ascii="Times New Roman" w:hAnsi="Times New Roman" w:eastAsia="仿宋_GB2312" w:cs="Times New Roman"/>
      <w:b/>
      <w:bCs/>
      <w:color w:val="000000"/>
      <w:kern w:val="0"/>
      <w:sz w:val="28"/>
      <w:szCs w:val="27"/>
      <w:lang w:val="en-US" w:eastAsia="zh-CN" w:bidi="ar-SA"/>
      <w14:ligatures w14:val="none"/>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0</Words>
  <Characters>0</Characters>
  <Lines>0</Lines>
  <Paragraphs>0</Paragraphs>
  <TotalTime>0</TotalTime>
  <ScaleCrop>false</ScaleCrop>
  <LinksUpToDate>false</LinksUpToDate>
  <CharactersWithSpaces>0</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2025-12-15T09:37:00Z</dcterms:created>
  <dc:creator>丹丹蛋蛋</dc:creator>
  <cp:lastModifiedBy>丹丹蛋蛋</cp:lastModifiedBy>
  <dcterms:modified xsi:type="dcterms:W3CDTF">2025-12-15T09:37:46Z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FB183BCA14824FA78863D4B9A62DFCA6_11</vt:lpwstr>
  </property>
  <property fmtid="{D5CDD505-2E9C-101B-9397-08002B2CF9AE}" pid="4" name="KSOTemplateDocerSaveRecord">
    <vt:lpwstr>eyJoZGlkIjoiMTNjODgzYTRhY2IyMTQ4YzVmNjgzNzU2ODdlYWQ0MTYiLCJ1c2VySWQiOiIyNjk4Mjg3MjEifQ==</vt:lpwstr>
  </property>
</Properties>
</file>