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CCE385">
      <w:pPr>
        <w:pStyle w:val="2"/>
      </w:pPr>
      <w:bookmarkStart w:id="0" w:name="_Toc184595262"/>
      <w:bookmarkStart w:id="1" w:name="_Toc184589866"/>
      <w:bookmarkStart w:id="2" w:name="_Toc184595348"/>
      <w:r>
        <w:rPr>
          <w:rFonts w:hint="eastAsia"/>
        </w:rPr>
        <w:t>第三组 卞正涛</w:t>
      </w:r>
      <w:bookmarkEnd w:id="0"/>
      <w:bookmarkEnd w:id="1"/>
      <w:bookmarkEnd w:id="2"/>
    </w:p>
    <w:p w14:paraId="1A41351E">
      <w:pPr>
        <w:ind w:firstLine="480"/>
      </w:pPr>
      <w:r>
        <w:rPr>
          <w:rFonts w:hint="eastAsia"/>
        </w:rPr>
        <w:t>参加“全国总工会首届‘红旗杯’班组长大赛决赛选手能力提升专题研修班（二期）”的学习让我收获颇丰。在清华大学的这段学习时光，不仅丰富了我的知识，也让我对班组管理、创新思维和战略规划等方面有了全新的认识。</w:t>
      </w:r>
    </w:p>
    <w:p w14:paraId="529F8488">
      <w:pPr>
        <w:ind w:firstLine="480"/>
      </w:pPr>
      <w:r>
        <w:rPr>
          <w:rFonts w:hint="eastAsia"/>
        </w:rPr>
        <w:t>首先，通过学习清华的“三位一体”教育理念——价值塑造、能力培养和知识传授，我更加明白了教育与实践的深刻意义。在开班的第一天，课程导读便强调了这一点，清华严谨的学术风气和不断创新的精神深深感染了我。这种精神引导我在今后的工作中，不仅注重专业技能的提升，更要以德为先，以创新为驱动，努力为企业和社会贡献更多价值。</w:t>
      </w:r>
    </w:p>
    <w:p w14:paraId="4CAC3DEE">
      <w:pPr>
        <w:ind w:firstLine="480"/>
      </w:pPr>
      <w:r>
        <w:rPr>
          <w:rFonts w:hint="eastAsia"/>
        </w:rPr>
        <w:t>领导力是班组管理的核心能力之一。在程文浩老师的《班组决策与执行》课程中，我学习到科学决策和高效执行的方法与技巧。通过案例分析，我意识到决策不仅需要理性分析，更需要深刻洞察力和创新变革能力。未来，我将学会更好地平衡短期目标与长期规划，在决策中更加注重结合实际情况，增强决策方案的可行性，增强团队的凝聚力和执行力。</w:t>
      </w:r>
    </w:p>
    <w:p w14:paraId="06D0BC37">
      <w:pPr>
        <w:ind w:firstLine="480"/>
      </w:pPr>
      <w:r>
        <w:rPr>
          <w:rFonts w:hint="eastAsia"/>
        </w:rPr>
        <w:t>此外，创新思维的学习让我眼界大开。洪亮老师的课程通过实战案例，系统讲解了创新方法论的应用，并强调了“从小处创新”的重要性。班组作为企业的基层组织，其创新多来源于日常的微观实践，而非宏观政策。因此，在工作中，我将更加注重发现细节中的问题，培养团队的创新意识，并通过激励机制鼓励员工提出更多建设性意见。</w:t>
      </w:r>
    </w:p>
    <w:p w14:paraId="10D13AE9">
      <w:pPr>
        <w:ind w:firstLine="480"/>
      </w:pPr>
      <w:r>
        <w:rPr>
          <w:rFonts w:hint="eastAsia"/>
        </w:rPr>
        <w:t>安全管理和高情商沟通课程则从实践角度进一步拓宽了我的认知。孟燕华老师的《班组安全管理实务》提醒我，安全管理是班组管理中不可忽视的一环，只有将安全标准化流程落实到每一位员工，才能真正实现“零事故”目标。而廖彬超老师的《高情商沟通艺术》让我学会了如何在复杂的工作环境中以更温和、有效的方式进行交流，提升沟通效率。</w:t>
      </w:r>
    </w:p>
    <w:p w14:paraId="45CDC793">
      <w:pPr>
        <w:ind w:firstLine="480"/>
      </w:pPr>
      <w:r>
        <w:rPr>
          <w:rFonts w:hint="eastAsia"/>
        </w:rPr>
        <w:t>值得一提的是，现场学习的安排和艺术博物馆的参观让我更加直观地感受到清华深厚的人文底蕴。这种文化的熏陶进一步激发了我对知识的追求和对美好未来的向往。</w:t>
      </w:r>
    </w:p>
    <w:p w14:paraId="026E1E75">
      <w:pPr>
        <w:ind w:firstLine="480"/>
      </w:pPr>
      <w:r>
        <w:rPr>
          <w:rFonts w:hint="eastAsia"/>
        </w:rPr>
        <w:t>在课程中，我深刻领悟到团队建设的重要性。张牧寒老师讲授的《基于解决班组实际问题》课程，从实际案例入手，深入分析了如何优化资源配置、化解团队冲突，并最终形成良性互动的工作氛围。作为班组长，我认识到，团队的成功不仅依赖于个体能力的发挥，更需要团队成员间的协作和资源整合。在今后的工作中，我会更加注重团队的动态调整和氛围营造，确保团队始终保持高效运作。</w:t>
      </w:r>
    </w:p>
    <w:p w14:paraId="55932FFE">
      <w:pPr>
        <w:ind w:firstLine="480"/>
      </w:pPr>
      <w:r>
        <w:rPr>
          <w:rFonts w:hint="eastAsia"/>
        </w:rPr>
        <w:t>通过这次学习，我认识到要成为一名合格的班组长，不仅需要过硬的技术和管理能力，更需要全局观念和战略思维。班组长不仅是工作的执行者，更是团队文化的塑造者。未来，我将努力将此次学习的成果运用到实际工作中，在工作中坚守清华的“自强不息，厚德载物”的校训，以更加开放的心态迎接挑战，用实际行动践行“行胜于言”的精神。</w:t>
      </w:r>
    </w:p>
    <w:p w14:paraId="7FC2AB4F">
      <w:r>
        <w:rPr>
          <w:rFonts w:hint="eastAsia"/>
        </w:rPr>
        <w:t>清华的学习时光是短暂的，但带来的影响却是深远的。这次研修让我对班组管理有了新的认识，也让我更加坚定了提升自我、服务团队的信念。未来，我将不断学习、持续进步，以更高的标准要求自己，为企业的发展和社会的进步贡献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2356EF"/>
    <w:rsid w:val="592356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2025-12-15T09:36:00Z</dcterms:created>
  <dc:creator>丹丹蛋蛋</dc:creator>
  <cp:lastModifiedBy>丹丹蛋蛋</cp:lastModifiedBy>
  <dcterms:modified xsi:type="dcterms:W3CDTF">2025-12-15T09:36:18Z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DBC2502B6AE94E669D51E168EDEB2E14_11</vt:lpwstr>
  </property>
  <property fmtid="{D5CDD505-2E9C-101B-9397-08002B2CF9AE}" pid="4" name="KSOTemplateDocerSaveRecord">
    <vt:lpwstr>eyJoZGlkIjoiMTNjODgzYTRhY2IyMTQ4YzVmNjgzNzU2ODdlYWQ0MTYiLCJ1c2VySWQiOiIyNjk4Mjg3MjEifQ==</vt:lpwstr>
  </property>
</Properties>
</file>