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B97B5D">
      <w:pPr>
        <w:pStyle w:val="2"/>
      </w:pPr>
      <w:bookmarkStart w:id="0" w:name="_Toc184595256"/>
      <w:bookmarkStart w:id="1" w:name="_Toc184589860"/>
      <w:bookmarkStart w:id="2" w:name="_Toc184595342"/>
      <w:r>
        <w:rPr>
          <w:rFonts w:hint="eastAsia"/>
        </w:rPr>
        <w:t>第二组 刘艺璇</w:t>
      </w:r>
      <w:bookmarkEnd w:id="0"/>
      <w:bookmarkEnd w:id="1"/>
      <w:bookmarkEnd w:id="2"/>
    </w:p>
    <w:p w14:paraId="03A73D9A">
      <w:pPr>
        <w:ind w:firstLine="0" w:firstLineChars="0"/>
        <w:jc w:val="center"/>
      </w:pPr>
      <w:r>
        <w:rPr>
          <w:rFonts w:hint="eastAsia"/>
        </w:rPr>
        <w:t>“沉下去”是颗生机勃勃的种子</w:t>
      </w:r>
    </w:p>
    <w:p w14:paraId="6A06E1F7">
      <w:pPr>
        <w:ind w:firstLine="480"/>
      </w:pPr>
      <w:r>
        <w:rPr>
          <w:rFonts w:hint="eastAsia"/>
        </w:rPr>
        <w:t>离开学校步入工作岗位后，便很少有机会沉下心来学习，此次全国总工会举办的班组长研修班培训于我而言犹如暗室逢灯，似回到了校园里心无旁骛的学习时光。听老师用最平实的语言讲述中国式现代化，从领导力的培养到团队建设、解决班组实际问题，从领略历史文化底蕴到追求工匠精神，不断的精神洗礼和头脑风暴让我对工作有了更加全局、更加立体的思考。沉下心来，让我经历了思想的历练，弥补了理论底蕴的不足，以知促行，叩问初心。</w:t>
      </w:r>
    </w:p>
    <w:p w14:paraId="2517B59F">
      <w:pPr>
        <w:ind w:firstLine="480"/>
      </w:pPr>
      <w:r>
        <w:rPr>
          <w:rFonts w:hint="eastAsia"/>
        </w:rPr>
        <w:t>傅莹的《看世界》中有这样一句话：“人在往前走时不太会想到丈量脚下，隔了一段时间回头看才发现，原来已经翻过了那么多座山，趟过了那么多条河。”在中国式现代化的前进道路上，不忘来时路，看清脚下路，展望未来路就显得尤为重要了。</w:t>
      </w:r>
    </w:p>
    <w:p w14:paraId="199F617E">
      <w:pPr>
        <w:ind w:firstLine="0" w:firstLineChars="0"/>
        <w:jc w:val="center"/>
      </w:pPr>
      <w:r>
        <w:rPr>
          <w:rFonts w:hint="eastAsia"/>
        </w:rPr>
        <w:t>不忘来时路，方知向何行</w:t>
      </w:r>
    </w:p>
    <w:p w14:paraId="126BD241">
      <w:pPr>
        <w:ind w:firstLine="480"/>
      </w:pPr>
      <w:r>
        <w:rPr>
          <w:rFonts w:hint="eastAsia"/>
        </w:rPr>
        <w:t>每个人都梦想走在铺满鲜花的路上，但泥泞和砂石才是路的开始。在程文浩老师的课堂上我们一起回顾了一场东方的“敦刻尔克”奇迹——宜昌大撤退，在武汉失守之际，宜昌成为了敌我双方争夺的焦点，滞留在宜昌的重要战略设备是决定中国不被灭亡的一线生机，是中华民族得以生存并开启反攻的有生力量。而卢作孚在仅有的40天时间里组织将9万吨重要物资、110万吨零散物资和不计其数的难民安全送离宜昌，在这场撤退行动中，有116名公司职员牺牲、61人受伤致残，但他们依然坚定的完成了任务，为抗战保存了宝贵的力量。</w:t>
      </w:r>
    </w:p>
    <w:p w14:paraId="4D6DB2EC">
      <w:pPr>
        <w:ind w:firstLine="480"/>
      </w:pPr>
      <w:r>
        <w:rPr>
          <w:rFonts w:hint="eastAsia"/>
        </w:rPr>
        <w:t>说起抗战，中国的抗战是一场极为漫长和艰苦的战争，但将士们始终认为中国是必胜的。我想到，武汉卷烟厂五年来完成了异地搬迁、跨越了双千亿、改变了生产模式，正是有一批批共产党员带着坚定的信念，一路披荆斩棘、一路栉风沐雨，冲锋在前、迎难而上交出的优异答卷。站在新征程的起点上，青年应坚持用初心使命熔铸理想信念，既需要做一个铭记初心使命的“知者”，更要做一个践行初心使命的“行者”。沉下心来在细照笃行中修炼自我，在知行合一中主动担当作为，不断增强自身知识储备和大局意识、坚定理想信念，才能成为关键时刻冲的上去、复杂局面稳得住脚、全局谋划创出新意的生力军。</w:t>
      </w:r>
    </w:p>
    <w:p w14:paraId="0475E121">
      <w:pPr>
        <w:ind w:firstLine="0" w:firstLineChars="0"/>
        <w:jc w:val="center"/>
      </w:pPr>
      <w:r>
        <w:rPr>
          <w:rFonts w:hint="eastAsia"/>
        </w:rPr>
        <w:t>看清脚下路，何惧蜀道难</w:t>
      </w:r>
    </w:p>
    <w:p w14:paraId="394A56DA">
      <w:pPr>
        <w:ind w:firstLine="480"/>
      </w:pPr>
      <w:r>
        <w:rPr>
          <w:rFonts w:hint="eastAsia"/>
        </w:rPr>
        <w:t>端正了思想，找准了方向，实现目标的过程也必须科学有效，所以我们同时也需要追求高质量发展，所以目标明确的同时还要有好的方法。作为一名基层班组长，组员年龄跨度大、文化差异大，如何有效的沟通便成了班组管理最日常的一部分。廖彬超老师解锁高情商沟通的艺术中，沟通三板斧、基于FIRE提问的方法、三明治话术等让我明白了需要用正面、积极的态度去沟通，同时也领悟到倾听比表达更重要，一方面留给对方足够的空间和尊重，另一方面这种正面+改进+正面的反馈结构，似一种温柔而有效的推动力，让人感受到即被理解、又在进步。在班组管理的过程中，向老师傅们请教操作技术、向新学员们学习专业理论知识、向党员模范学习践行初心等都是在搭建沟通的桥梁，只有感情上贴近群众、思想上尊重群众、行动上关心群众，才能更好的服务大局、服务群众、凝聚人心。</w:t>
      </w:r>
    </w:p>
    <w:p w14:paraId="73F2B4F2">
      <w:pPr>
        <w:ind w:firstLine="480"/>
      </w:pPr>
      <w:r>
        <w:rPr>
          <w:rFonts w:hint="eastAsia"/>
        </w:rPr>
        <w:t>高凤林老师说班组长是国家发展坚强的基础，班组长带头必须要先丰富自己，要想成熟别人，先得成熟自己，要想成就别人，先得成就自己，班组长就是带头人，就是标杆榜样。因此，我认为身为班组长就得先行先治，必须具备功成必定有我的决心，以刀刃向内的勇气进行自我革新，在攻坚克难中修炼自身能力，在前进路途中笃行实干，锤炼担当作为的硬脊梁，真正把“蜀道”走成“通途”。</w:t>
      </w:r>
    </w:p>
    <w:p w14:paraId="41149A41">
      <w:pPr>
        <w:ind w:firstLine="0" w:firstLineChars="0"/>
        <w:jc w:val="center"/>
      </w:pPr>
      <w:r>
        <w:rPr>
          <w:rFonts w:hint="eastAsia"/>
        </w:rPr>
        <w:t>展望未来路，启航新征程</w:t>
      </w:r>
    </w:p>
    <w:p w14:paraId="4E6E90A5">
      <w:pPr>
        <w:ind w:firstLine="480"/>
      </w:pPr>
      <w:r>
        <w:rPr>
          <w:rFonts w:hint="eastAsia"/>
        </w:rPr>
        <w:t>说到新征程，企业给我们指明了方向：实现“双一流”目标，坚定走“高质量发展”道路。班组建设作为一大抓手，是企业与职工紧密联系在一起的桥梁和纽带，是企业各项制度贯彻、各种原始数据的产生、各种生产经营活动的基石。身为班组长必须做好本职工作，必须坚持“三个具备”，第一是必须具备过硬的素质，不仅是指精湛的技能，还必须具备发现问题、纠正问题的能力；第二是必须具备一抓到底的狠劲，班组长身处一线，对每一名职工的素质和生产情况最为了解，对“三违”现象看的最清楚，必须要做到严要求绝不手软。第三是必须具备清醒的认识，要有责任和意识把控生产的各个环节，科学的分析过程异常的原因，努力保持机组的高效率和高质量。总而言之，做好本职工作就是对自身和企业“高质量”发展的负责。</w:t>
      </w:r>
    </w:p>
    <w:p w14:paraId="227C1453">
      <w:r>
        <w:rPr>
          <w:rFonts w:hint="eastAsia"/>
        </w:rPr>
        <w:t>鲁迅曾言：“青年所多的是生力，遇见深林，可以辟成平地的；遇见旷野，可以栽种树木的；遇见沙漠，可以开掘井泉的。”只有“沉下去”把初心落在行动上、把使命担在肩膀上，才会孕育出最有生机的种子，耕耘出大片生机勃勃的“森林”与“草原”，才可以把这条路走得愈加宽广，才可能把宏伟蓝图一步一步变为美好现实，汇聚成企业“双一流”建设的蓬勃脉动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586759"/>
    <w:rsid w:val="3C58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2025-12-15T09:34:00Z</dcterms:created>
  <dc:creator>丹丹蛋蛋</dc:creator>
  <cp:lastModifiedBy>丹丹蛋蛋</cp:lastModifiedBy>
  <dcterms:modified xsi:type="dcterms:W3CDTF">2025-12-15T09:34:59Z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DAE7997254F64AA3B506309F1E633C99_11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