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880B4">
      <w:pPr>
        <w:pStyle w:val="2"/>
      </w:pPr>
      <w:bookmarkStart w:id="0" w:name="_Toc184589854"/>
      <w:bookmarkStart w:id="1" w:name="_Toc184595250"/>
      <w:bookmarkStart w:id="2" w:name="_Toc184595336"/>
      <w:r>
        <w:rPr>
          <w:rFonts w:hint="eastAsia"/>
        </w:rPr>
        <w:t>第二组 丁景峰</w:t>
      </w:r>
      <w:bookmarkEnd w:id="0"/>
      <w:bookmarkEnd w:id="1"/>
      <w:bookmarkEnd w:id="2"/>
    </w:p>
    <w:p w14:paraId="0421A2F5">
      <w:pPr>
        <w:ind w:firstLine="480"/>
      </w:pPr>
      <w:r>
        <w:rPr>
          <w:rFonts w:hint="eastAsia"/>
        </w:rPr>
        <w:t>我怀着激动的心情参加了在清华大学继续教育学院举办的全国总工会首届红旗杯班组长大赛决赛选手能力提升专修班，这是一次具有重要意义的培训活动。本次专修班旨在提升班组长的综合能力，为大赛决赛选拔出更具实力的选手，同时也为企业培养优秀的基层管理人才。这次宝贵的学习经历犹如一盏明灯，照亮了我在班组管理道路上前行的方向，也让我在知识储备、技能提升以及团队协作等方面获得了巨大的收获。在此，我对本次专修班的学习进行总结，以期更好地应用所学，积累经验，为未来的班组工作再上新台阶打下牢固的基础。在开班仪式上李洋处长的讲话，让我深深的感受到，这次学习机会的来之不易，也同时并忠心的感谢全国总工会给我们争取的来之不易的学习机会。</w:t>
      </w:r>
    </w:p>
    <w:p w14:paraId="197554AB">
      <w:pPr>
        <w:ind w:firstLine="480"/>
      </w:pPr>
      <w:r>
        <w:rPr>
          <w:rFonts w:hint="eastAsia"/>
        </w:rPr>
        <w:t>一、学习收获</w:t>
      </w:r>
    </w:p>
    <w:p w14:paraId="453DD86C">
      <w:pPr>
        <w:ind w:firstLine="480"/>
      </w:pPr>
      <w:r>
        <w:rPr>
          <w:rFonts w:hint="eastAsia"/>
        </w:rPr>
        <w:t>1. 理论学习</w:t>
      </w:r>
    </w:p>
    <w:p w14:paraId="70A478D4">
      <w:pPr>
        <w:ind w:firstLine="480"/>
      </w:pPr>
      <w:r>
        <w:rPr>
          <w:rFonts w:hint="eastAsia"/>
        </w:rPr>
        <w:t>(1). 团队建设与领导力</w:t>
      </w:r>
    </w:p>
    <w:p w14:paraId="70BC55CC">
      <w:pPr>
        <w:ind w:firstLine="480"/>
      </w:pPr>
      <w:r>
        <w:rPr>
          <w:rFonts w:hint="eastAsia"/>
        </w:rPr>
        <w:t>由王宏春教授讲解团队建设，强调了在班组中构建和谐、高效团队的重要性。通过科学合理的人员配置、明确的分工和有效的沟通机制，能够使班组发挥出最大的效能。正像我们班组特色文化一样，人人发挥能动性，班组就是动车。火车跑得快全靠车头带，但如果每节车厢都能共同发出动力，整列火车将一往直前。</w:t>
      </w:r>
    </w:p>
    <w:p w14:paraId="04346BD3">
      <w:pPr>
        <w:ind w:firstLine="480"/>
      </w:pPr>
      <w:r>
        <w:rPr>
          <w:rFonts w:hint="eastAsia"/>
        </w:rPr>
        <w:t>(2). 领导力中的班组决策与执行。</w:t>
      </w:r>
    </w:p>
    <w:p w14:paraId="6A1922BD">
      <w:pPr>
        <w:ind w:firstLine="480"/>
      </w:pPr>
      <w:r>
        <w:rPr>
          <w:rFonts w:hint="eastAsia"/>
        </w:rPr>
        <w:t>程文浩教授聚焦于他阐述了班组长在面对生产任务和问题时，如何做出科学准确的决策，并确保决策能够在班组中得到有效执行，这对于保障生产效率和产品质量至关重要。我们班组坚持“集体智慧”作用发挥。班组坚持“不怕效益少，不怕贡献小，就怕用心找”开展以“立足岗位献良策”为主要内容的群众性合理化建议活动，汇集金点子换来大效益。使企业在同行中更有竞争力。</w:t>
      </w:r>
    </w:p>
    <w:p w14:paraId="6156A97D">
      <w:pPr>
        <w:ind w:firstLine="480"/>
      </w:pPr>
      <w:r>
        <w:rPr>
          <w:rFonts w:hint="eastAsia"/>
        </w:rPr>
        <w:t>(3). 创新思维与方法</w:t>
      </w:r>
    </w:p>
    <w:p w14:paraId="54B111C7">
      <w:pPr>
        <w:ind w:firstLine="480"/>
      </w:pPr>
      <w:r>
        <w:rPr>
          <w:rFonts w:hint="eastAsia"/>
        </w:rPr>
        <w:t>洪亮教授带来的班组创新思维与创新方法课程，启发班组长们打破传统思维的束缚，积极探索新的工作方法和生产工艺。在当今快速发展的时代，创新是企业保持竞争力的关键因素，而班组长作为基层管理者，其创新意识和能力能够带动整个班组乃至企业的创新发展。没有创新就没有社会发展，没有创新，就是原地踏步，怎么能追赶这时代发展的浪潮，没有创新最后只能被时代淘汰。要想企业有发展，必须有产品创新，思想创新，管理创新，文化创新，才能跟上时代脚步，保持领先地位，才能有最大的效益收入。</w:t>
      </w:r>
    </w:p>
    <w:p w14:paraId="2803D251">
      <w:pPr>
        <w:ind w:firstLine="480"/>
      </w:pPr>
      <w:r>
        <w:rPr>
          <w:rFonts w:hint="eastAsia"/>
        </w:rPr>
        <w:t>(4). 安全管理与实践</w:t>
      </w:r>
    </w:p>
    <w:p w14:paraId="35A82ACB">
      <w:pPr>
        <w:ind w:firstLine="480"/>
      </w:pPr>
      <w:r>
        <w:rPr>
          <w:rFonts w:hint="eastAsia"/>
        </w:rPr>
        <w:t>孟燕华教授讲授班组安全管理实务，详细介绍在班组日常生产过程中如何识别安全隐患、制定预防措施和应对突发安全事故。安全是生产的前提，班组长有责任保障班组成员的生命安全和企业的财产安全。事故不一定能阻止企业的发展，事故一定能摧毁家庭的幸福。一起事故对企业是一个灾难，对与一个家庭只是灾难的开始。安全为了谁，为自己，为妻儿，为亲人，为企业，为社会，为国家。</w:t>
      </w:r>
    </w:p>
    <w:p w14:paraId="0F7E7E86">
      <w:pPr>
        <w:ind w:firstLine="480"/>
      </w:pPr>
      <w:r>
        <w:rPr>
          <w:rFonts w:hint="eastAsia"/>
        </w:rPr>
        <w:t>(5). 沟通与精神传承</w:t>
      </w:r>
    </w:p>
    <w:p w14:paraId="02C886D1">
      <w:pPr>
        <w:ind w:firstLine="480"/>
      </w:pPr>
      <w:r>
        <w:rPr>
          <w:rFonts w:hint="eastAsia"/>
        </w:rPr>
        <w:t>廖彬超教授的智慧领袖必修课：解锁高情商沟通的艺术，教会班组长如何运用高情商进行沟通，避免在工作中产生不必要的矛盾和冲突，三明治法和不否认，不说不，共情倾听，温柔表达，尊重每一名队员，营造良好的工作氛围。以德服人，大爱无私，才能带动班组人员全身心的投入到生产经营中，才能为企业发展贡献力量。</w:t>
      </w:r>
    </w:p>
    <w:p w14:paraId="61E8B2E0">
      <w:pPr>
        <w:ind w:firstLine="480"/>
      </w:pPr>
      <w:r>
        <w:rPr>
          <w:rFonts w:hint="eastAsia"/>
        </w:rPr>
        <w:t>(6). 由高凤林大国工匠讲解践行党的优良传统，极致追求工匠精神，传递了精益求精、敬业奉献的工匠精神理念，激励班组长在工作中追求卓越品质。敬岗爱业砥砺前行。此次培训就深刻领会国家对大国工匠的爱护，和重视，只有工匠精神发扬，才能使伟大祖国在世界经济有立足之地，才能使祖国不断发展。</w:t>
      </w:r>
    </w:p>
    <w:p w14:paraId="37232900">
      <w:pPr>
        <w:ind w:firstLine="480"/>
      </w:pPr>
      <w:r>
        <w:rPr>
          <w:rFonts w:hint="eastAsia"/>
        </w:rPr>
        <w:t>(7). 张建平教授阐述加快发展新质生产力，构建现代产业体系，使班组长们了解行业发展趋势和企业战略方向，以便更好地带领班组适应市场变化。事业为天，技能是地，崇拜技术，挑战极限。发展不断用新事物代替旧事物，由简单到复杂，成熟卓越，不断发展才能进步，没有创新就没有出路。</w:t>
      </w:r>
    </w:p>
    <w:p w14:paraId="5AE8A583">
      <w:pPr>
        <w:ind w:firstLine="480"/>
      </w:pPr>
      <w:r>
        <w:rPr>
          <w:rFonts w:hint="eastAsia"/>
        </w:rPr>
        <w:t>2. 现场学习</w:t>
      </w:r>
    </w:p>
    <w:p w14:paraId="2A227B7E">
      <w:pPr>
        <w:ind w:firstLine="480"/>
      </w:pPr>
      <w:r>
        <w:rPr>
          <w:rFonts w:hint="eastAsia"/>
        </w:rPr>
        <w:t>由李秋然教授、王斌斌教授组织的现场学习环节安排在艺术博物馆与校史馆。通过实地参观学习，班组长们可以从不同领域的优秀实践中汲取灵感，了解历史文化和艺术对团队精神和创新思维的启迪作用。</w:t>
      </w:r>
    </w:p>
    <w:p w14:paraId="07E84FA4">
      <w:pPr>
        <w:ind w:firstLine="480"/>
      </w:pPr>
      <w:r>
        <w:rPr>
          <w:rFonts w:hint="eastAsia"/>
        </w:rPr>
        <w:t>3. 数字化与智能制造</w:t>
      </w:r>
    </w:p>
    <w:p w14:paraId="76440943">
      <w:pPr>
        <w:ind w:firstLine="480"/>
      </w:pPr>
      <w:r>
        <w:rPr>
          <w:rFonts w:hint="eastAsia"/>
        </w:rPr>
        <w:t>朱峰教授负责数字孪生与智能制造（现场教学：清华大学智能制造实验室）。这一课程使班组长们接触到最前沿的数字化生产技术，认识到数字化转型对于企业未来发展的重要性，以及如何在班组层面逐步推进数字化和智能制造实践。</w:t>
      </w:r>
    </w:p>
    <w:p w14:paraId="2B244282">
      <w:pPr>
        <w:ind w:firstLine="480"/>
      </w:pPr>
      <w:r>
        <w:rPr>
          <w:rFonts w:hint="eastAsia"/>
        </w:rPr>
        <w:t>4. 结构化研讨</w:t>
      </w:r>
    </w:p>
    <w:p w14:paraId="29182FBF">
      <w:pPr>
        <w:ind w:firstLine="480"/>
      </w:pPr>
      <w:r>
        <w:rPr>
          <w:rFonts w:hint="eastAsia"/>
        </w:rPr>
        <w:t>张牧寒教授主持结构化研讨：基于解决班组实际问题。通过小组讨论和案例分析的形式，让班组长们将所学知识应用到实际问题的解决中，提高他们解决问题的能力和实践操作水平。只有让班组每名员工最大的发挥自己的能力，集思广益，多听取宝贵的建议和意见，才能使基层班组遇到难题迎刃而解。</w:t>
      </w:r>
    </w:p>
    <w:p w14:paraId="1FEC86E8">
      <w:pPr>
        <w:ind w:firstLine="480"/>
      </w:pPr>
      <w:r>
        <w:rPr>
          <w:rFonts w:hint="eastAsia"/>
        </w:rPr>
        <w:t xml:space="preserve"> 三、培训效果</w:t>
      </w:r>
    </w:p>
    <w:p w14:paraId="500047EC">
      <w:pPr>
        <w:ind w:firstLine="480"/>
      </w:pPr>
      <w:r>
        <w:rPr>
          <w:rFonts w:hint="eastAsia"/>
        </w:rPr>
        <w:t>1. 知识与技能提升</w:t>
      </w:r>
    </w:p>
    <w:p w14:paraId="35D41A2D">
      <w:pPr>
        <w:ind w:firstLine="480"/>
      </w:pPr>
      <w:r>
        <w:rPr>
          <w:rFonts w:hint="eastAsia"/>
        </w:rPr>
        <w:t>通过系统的课程学习，决赛选手们在团队建设、领导力、创新思维、安全管理、沟通技巧等多个方面都得到了显著提升。他们掌握了更加科学的管理方法和先进的生产理念，能够更好地应对日常工作中的各种挑战。</w:t>
      </w:r>
    </w:p>
    <w:p w14:paraId="24FD0A57">
      <w:pPr>
        <w:ind w:firstLine="480"/>
      </w:pPr>
      <w:r>
        <w:rPr>
          <w:rFonts w:hint="eastAsia"/>
        </w:rPr>
        <w:t>2. 实践能力增强</w:t>
      </w:r>
    </w:p>
    <w:p w14:paraId="1A8264DA">
      <w:pPr>
        <w:ind w:firstLine="480"/>
      </w:pPr>
      <w:r>
        <w:rPr>
          <w:rFonts w:hint="eastAsia"/>
        </w:rPr>
        <w:t>现场学习和结构化研讨环节，使选手们有机会将理论知识与实际操作相结合，锻炼了他们解决实际问题的能力。特别是在参观清华大学智能制造实验室和对实际班组问题的研讨过程中，选手们对数字化生产和问题解决有了更深刻的理解。</w:t>
      </w:r>
    </w:p>
    <w:p w14:paraId="1763D058">
      <w:pPr>
        <w:ind w:firstLine="480"/>
      </w:pPr>
      <w:r>
        <w:rPr>
          <w:rFonts w:hint="eastAsia"/>
        </w:rPr>
        <w:t>3. 精神传承与激励</w:t>
      </w:r>
    </w:p>
    <w:p w14:paraId="6B3C8EF1">
      <w:pPr>
        <w:ind w:firstLine="480"/>
      </w:pPr>
      <w:r>
        <w:rPr>
          <w:rFonts w:hint="eastAsia"/>
        </w:rPr>
        <w:t>高凤林主席讲解的工匠精神以及对党的优良传统的传承，激发了选手们的工作热情和责任感。他们深刻认识到自己作为班组长所肩负的使命，不仅要关注生产任务，更要注重在工作中培养和传承优秀的工作精神。最重要的带动，引领。</w:t>
      </w:r>
    </w:p>
    <w:p w14:paraId="0D449EA0">
      <w:pPr>
        <w:ind w:firstLine="480"/>
      </w:pPr>
      <w:r>
        <w:rPr>
          <w:rFonts w:hint="eastAsia"/>
        </w:rPr>
        <w:t>四、总结与展望</w:t>
      </w:r>
    </w:p>
    <w:p w14:paraId="15439825">
      <w:r>
        <w:rPr>
          <w:rFonts w:hint="eastAsia"/>
        </w:rPr>
        <w:t>全国总工会首届“红旗杯”班组长大赛决赛选手能力提升专修班是一次成功且富有成效的培训活动。它为参赛选手提供了一个全面提升自身能力的平台，同时也为企业基层管理人才的培养提供了宝贵的经验。希望在未来，能够有更多类似的培训活动开展，为企业的发展和国家的现代化建设培养出更多优秀的班组长和基层管理人才。做好我们的兵头将尾本职工作，带领班组成员为中国之崛起更进一份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2D3783"/>
    <w:rsid w:val="3E2D37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2025-12-15T09:33:00Z</dcterms:created>
  <dc:creator>丹丹蛋蛋</dc:creator>
  <cp:lastModifiedBy>丹丹蛋蛋</cp:lastModifiedBy>
  <dcterms:modified xsi:type="dcterms:W3CDTF">2025-12-15T09:33:34Z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8CF4AE869A06413EA1EFE5B0D3737ED9_11</vt:lpwstr>
  </property>
  <property fmtid="{D5CDD505-2E9C-101B-9397-08002B2CF9AE}" pid="4" name="KSOTemplateDocerSaveRecord">
    <vt:lpwstr>eyJoZGlkIjoiMTNjODgzYTRhY2IyMTQ4YzVmNjgzNzU2ODdlYWQ0MTYiLCJ1c2VySWQiOiIyNjk4Mjg3MjEifQ==</vt:lpwstr>
  </property>
</Properties>
</file>