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C5E326">
      <w:pPr>
        <w:pStyle w:val="2"/>
      </w:pPr>
      <w:bookmarkStart w:id="0" w:name="_Toc184595331"/>
      <w:bookmarkStart w:id="1" w:name="_Toc184589849"/>
      <w:bookmarkStart w:id="2" w:name="_Toc184595245"/>
      <w:r>
        <w:rPr>
          <w:rFonts w:hint="eastAsia"/>
        </w:rPr>
        <w:t>第一组 刘英杰</w:t>
      </w:r>
      <w:bookmarkEnd w:id="0"/>
      <w:bookmarkEnd w:id="1"/>
      <w:bookmarkEnd w:id="2"/>
    </w:p>
    <w:p w14:paraId="35CDF8E2">
      <w:pPr>
        <w:ind w:firstLine="480"/>
      </w:pPr>
      <w:r>
        <w:rPr>
          <w:rFonts w:hint="eastAsia"/>
        </w:rPr>
        <w:t>11月17日-23日，我参加了在清华大学举办的第二期首届“红旗杯”班组长大赛决赛选手能力提升专题研修班。一周的时间虽然短暂，但放下焦虑听大师讲授，沉浸体会校园氛围思考自己的学习思维方式，对照工作任务和目标，沉下心来收获颇多。现将学习体会总结如下：</w:t>
      </w:r>
    </w:p>
    <w:p w14:paraId="39D1CFB7">
      <w:pPr>
        <w:ind w:firstLine="480"/>
      </w:pPr>
      <w:r>
        <w:rPr>
          <w:rFonts w:hint="eastAsia"/>
        </w:rPr>
        <w:t>一、拓展思维，坚定信念</w:t>
      </w:r>
    </w:p>
    <w:p w14:paraId="411A829C">
      <w:pPr>
        <w:ind w:firstLine="480"/>
      </w:pPr>
      <w:r>
        <w:rPr>
          <w:rFonts w:hint="eastAsia"/>
        </w:rPr>
        <w:t>培训的第一堂课是林毅教授的《以全面深化改革推进中国式现代化》。在全党、全国深入学习习近平新时代中国特色社会主义思想、党的二十届三中全会精神的重要时期，这堂课让我们从历史的维度深刻认识在推进中国式现代化过程中我们做到了什么、我们做对了什么和我们如何做得更好。林教授从中国视角和中国立场入手，以中国崩溃论和中国威胁论为背景，揭示了中国如何以自己的视角和立场，用自己的思维和方法解决问题，全面推进中国式现代化。这堂课让我认识到，人的思维方式只有不断审视、反思、进化才能跟上发展的要求，且最快捷的方式就是学习，用心学、系统学。特别是在信息爆炸、媒体轰炸的当今社会，务必要坚持独立思维，对接触的信息加以识别和判断，同时建立自己查询信息的架构，系统的整理有效信息，融合进自己的知识体系，实现知识结构的不断进化。</w:t>
      </w:r>
    </w:p>
    <w:p w14:paraId="3111806D">
      <w:pPr>
        <w:ind w:firstLine="480"/>
      </w:pPr>
      <w:r>
        <w:rPr>
          <w:rFonts w:hint="eastAsia"/>
        </w:rPr>
        <w:t>大国工匠高凤林结合自身成长经历讲述《思想引领 知识带动 文化熏陶 提升班组建设新高度》。课上为我们分析本次“红旗杯”班组长大赛办赛经验，并以航天五大精神为主线讲述班组长主要工作和班组建设核心内容。这堂课让我认识到，作为青年骨干要讲政治、懂规矩、顾大局，做到先行先试、先创先闯，在学中干、干中学，在班组中用思想去引领，用知识去带动，用文化去熏陶，全力提升班组建设内涵和团队成员执行能力。</w:t>
      </w:r>
    </w:p>
    <w:p w14:paraId="0778A2B4">
      <w:pPr>
        <w:ind w:firstLine="480"/>
      </w:pPr>
      <w:r>
        <w:rPr>
          <w:rFonts w:hint="eastAsia"/>
        </w:rPr>
        <w:t>二、丰富知识，提升执行</w:t>
      </w:r>
    </w:p>
    <w:p w14:paraId="3A068358">
      <w:pPr>
        <w:ind w:firstLine="480"/>
      </w:pPr>
      <w:r>
        <w:rPr>
          <w:rFonts w:hint="eastAsia"/>
        </w:rPr>
        <w:t>通过《领导力：班组决策与执行》、《班组创新思维与创新方法》、《班组安全管理实务》、《解锁高情商沟通的艺术》、《结构化研讨：给予解决班组实际问题》等课程的学习，丰富了基层管理知识体系，使我更加深刻认识了管理计划、组织、控制、激励、领导等关键要素的关系和内涵。《宜昌大撤退》告诉我们班组长要有明确的方向和目标，要有大人格、大智慧和大才干；工作中要打破思维定式，灵活运用创新思维、创新方法和创新工具；基层安全管理要有责任感，杜绝“说起来重要、干起来次要、忙起来不要”的思想。</w:t>
      </w:r>
    </w:p>
    <w:p w14:paraId="26E9AA67">
      <w:pPr>
        <w:ind w:firstLine="480"/>
      </w:pPr>
      <w:r>
        <w:rPr>
          <w:rFonts w:hint="eastAsia"/>
        </w:rPr>
        <w:t>在青州卷烟厂党委领导下，车间、班组高效运转、坚决执行。在基层管理中，要充分发挥班组长领导力作用，培养创新性思维，提升分析和解决问题能力，将安全作为头等大事，并要把准方向，提升将目标变为结果的行动能力。</w:t>
      </w:r>
    </w:p>
    <w:p w14:paraId="6D3AE651">
      <w:pPr>
        <w:ind w:firstLine="480"/>
      </w:pPr>
      <w:r>
        <w:rPr>
          <w:rFonts w:hint="eastAsia"/>
        </w:rPr>
        <w:t>三、开拓视野，提升格局</w:t>
      </w:r>
    </w:p>
    <w:p w14:paraId="07A29469">
      <w:pPr>
        <w:ind w:firstLine="480"/>
      </w:pPr>
      <w:r>
        <w:rPr>
          <w:rFonts w:hint="eastAsia"/>
        </w:rPr>
        <w:t>《加快发展新质生产力 构建现代产业体系》、《数字孪生与智能制造》，老师带领我们以专家的视角宏观的了解当前国际、国内形势，并对习近平新时代中国特色社会主义思想的应用和产业数字化有了新的认识。同样为我们展示了如何用好习近平新时代中国特色社会主义思想看清纷繁复杂的世界局势，了解了现代化企业管理新模式。深学悟透习近平新时代中国特色社会主义思想可以让我们更好的认清、把握国内形势，认清、把握发展背后的规律，更好的梳理我们的思想、实践，促进各项目标的达成。</w:t>
      </w:r>
    </w:p>
    <w:p w14:paraId="4BEE7D61">
      <w:r>
        <w:rPr>
          <w:rFonts w:hint="eastAsia"/>
        </w:rPr>
        <w:t>培训虽然短暂，但影响应保持深远，我一定要时刻保持空杯心态，不断完善自己的知识体系、思维结构，系统的鉴别、吸收有效知识，不断改造自己的认知，促进实践转化，坚定信念，传承、融合、创新、突破，用实实在在的工作业绩把青烟发展的蓝图不断变为现实。</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D5E09D3"/>
    <w:rsid w:val="4D5E09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2025-12-15T09:32:00Z</dcterms:created>
  <dc:creator>丹丹蛋蛋</dc:creator>
  <cp:lastModifiedBy>丹丹蛋蛋</cp:lastModifiedBy>
  <dcterms:modified xsi:type="dcterms:W3CDTF">2025-12-15T09:32:33Z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4828ADE3ACF64528866430B03C8E7CFD_11</vt:lpwstr>
  </property>
  <property fmtid="{D5CDD505-2E9C-101B-9397-08002B2CF9AE}" pid="4" name="KSOTemplateDocerSaveRecord">
    <vt:lpwstr>eyJoZGlkIjoiMTNjODgzYTRhY2IyMTQ4YzVmNjgzNzU2ODdlYWQ0MTYiLCJ1c2VySWQiOiIyNjk4Mjg3MjEifQ==</vt:lpwstr>
  </property>
</Properties>
</file>