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D74C6A">
      <w:pPr>
        <w:pStyle w:val="2"/>
      </w:pPr>
      <w:bookmarkStart w:id="0" w:name="_Toc184595237"/>
      <w:bookmarkStart w:id="1" w:name="_Toc184589841"/>
      <w:bookmarkStart w:id="2" w:name="_Toc184595323"/>
      <w:r>
        <w:t>第四组 张博</w:t>
      </w:r>
      <w:bookmarkEnd w:id="0"/>
      <w:bookmarkEnd w:id="1"/>
      <w:bookmarkEnd w:id="2"/>
    </w:p>
    <w:p w14:paraId="4C9B6921">
      <w:pPr>
        <w:ind w:firstLine="480"/>
      </w:pPr>
      <w:r>
        <w:rPr>
          <w:rFonts w:hint="eastAsia"/>
        </w:rPr>
        <w:t>作为一名建材赛道水泥厂一线生产管理人员，非常荣幸参加本次清华大学“红旗杯”决赛选手班组长能力提升专题研修班，这里犹如一场知识与智慧交融的盛宴，为我开启了一扇全面提升自我和班组管理视野的大门，让我收获满满，也引发了诸多关于学习过程与未来班组建设的深刻思考。</w:t>
      </w:r>
    </w:p>
    <w:p w14:paraId="510A4743">
      <w:pPr>
        <w:ind w:firstLine="480"/>
      </w:pPr>
      <w:r>
        <w:rPr>
          <w:rFonts w:hint="eastAsia"/>
        </w:rPr>
        <w:t>一、学习收获与心得</w:t>
      </w:r>
    </w:p>
    <w:p w14:paraId="080FBC7B">
      <w:pPr>
        <w:ind w:firstLine="480"/>
      </w:pPr>
      <w:r>
        <w:rPr>
          <w:rFonts w:hint="eastAsia"/>
        </w:rPr>
        <w:t>（一）多维度的知识武装</w:t>
      </w:r>
    </w:p>
    <w:p w14:paraId="4B4164CE">
      <w:pPr>
        <w:ind w:firstLine="480"/>
      </w:pPr>
      <w:r>
        <w:rPr>
          <w:rFonts w:hint="eastAsia"/>
        </w:rPr>
        <w:t>高凤林老师所阐述的思想引领、知识带动、文化熏陶为班组建设指明了新方向。让我意识到，一个卓越的班组不仅仅是任务的执行者，更应是文化与思想的传播者与创造者。通过思想的凝聚和文化的塑造，可以激发团队成员更深层次的归属感与创造力，使班组成为一个有灵魂、有温度的集体。</w:t>
      </w:r>
    </w:p>
    <w:p w14:paraId="73A33690">
      <w:pPr>
        <w:ind w:firstLine="480"/>
      </w:pPr>
      <w:r>
        <w:rPr>
          <w:rFonts w:hint="eastAsia"/>
        </w:rPr>
        <w:t>杨禹老师对党的二十届三中全会精神的深入剖析，使我站在宏观政策的高度审视班组工作，明确了在国家发展大格局下班组所肩负的使命与责任，为我们在基层工作中如何精准对接国家战略提供了清晰的指引。</w:t>
      </w:r>
    </w:p>
    <w:p w14:paraId="2D63BB6D">
      <w:pPr>
        <w:ind w:firstLine="480"/>
      </w:pPr>
      <w:r>
        <w:rPr>
          <w:rFonts w:hint="eastAsia"/>
        </w:rPr>
        <w:t>洪亮老师的班组创新思维课程打破了我传统的思维定式。在当今快速发展的时代，创新是班组持续进步的核心动力。学习创新方法让我明白，创新并非遥不可及，而是可以通过系统的思维训练和方法应用，在日常工作中发现并把握创新的机会，从优化工作流程到提出全新的解决方案，为班组注入源源不断的活力。</w:t>
      </w:r>
    </w:p>
    <w:p w14:paraId="0F00CF0D">
      <w:pPr>
        <w:ind w:firstLine="480"/>
      </w:pPr>
      <w:r>
        <w:rPr>
          <w:rFonts w:hint="eastAsia"/>
        </w:rPr>
        <w:t>孟艳华老师的《班组安全管理实务》让我深刻认识到安全是班组工作的底线。通过系统的安全管理知识学习，我掌握了从风险识别、隐患排查到安全制度建设与人员培训等多方面的实用技能，明白了只有构建全方位、多层次的安全管理体系，才能确保班组工作在安全的轨道上稳步前行。</w:t>
      </w:r>
    </w:p>
    <w:p w14:paraId="6C2A3A96">
      <w:pPr>
        <w:ind w:firstLine="480"/>
      </w:pPr>
      <w:r>
        <w:rPr>
          <w:rFonts w:hint="eastAsia"/>
        </w:rPr>
        <w:t>张牧寒老师的《结构化研讨》为解决班组实际问题提供了科学有效的方法论。在复杂的工作场景中，如何迅速梳理问题、凝聚团队智慧并制定切实可行的解决方案一直是挑战。结构化研讨的学习让我学会了运用严谨的思维框架，引导团队成员进行深度思考与充分交流，从而提高问题解决的质量和效率，避免盲目决策与无效讨论。</w:t>
      </w:r>
    </w:p>
    <w:p w14:paraId="19D0099F">
      <w:pPr>
        <w:ind w:firstLine="480"/>
      </w:pPr>
      <w:r>
        <w:rPr>
          <w:rFonts w:hint="eastAsia"/>
        </w:rPr>
        <w:t>陈慧老师的《组织行为与员工管理》让我对班组中的人际关系与团队协作有了全新的理解。了解员工的行为动机、个性特点以及群体心理，有助于我更好地进行人员分工、激励机制设计与团队氛围营造，实现人力资源的优化配置，充分调动每一位成员的积极性与潜力。</w:t>
      </w:r>
    </w:p>
    <w:p w14:paraId="74EB3722">
      <w:pPr>
        <w:ind w:firstLine="480"/>
      </w:pPr>
      <w:r>
        <w:rPr>
          <w:rFonts w:hint="eastAsia"/>
        </w:rPr>
        <w:t>廖彬超老师的《智慧引领必修课：解锁高情商沟通的艺术》让我深知沟通在班组管理中的核心地位。高情商的沟通不仅能够有效传达信息，更能化解矛盾、增进团队成员之间的信任与理解。通过学习沟通技巧与情绪管理方法，我能够更加敏锐地捕捉他人的情感需求，以更加恰当的方式表达自己的观点与指令，构建和谐高效的班组沟通环境。</w:t>
      </w:r>
    </w:p>
    <w:p w14:paraId="1A10087B">
      <w:pPr>
        <w:ind w:firstLine="480"/>
      </w:pPr>
      <w:r>
        <w:rPr>
          <w:rFonts w:hint="eastAsia"/>
        </w:rPr>
        <w:t>张建平老师的《新质生产力背景下战略性新兴产业选择与培养》则拓宽了我的产业视野。使我认识到在全球产业变革的浪潮中，班组作为企业的基层单元，必须紧跟时代步伐，关注新兴产业动态，积极探索如何将新技术、新理念融入到日常工作中，为企业在新质生产力竞争中抢占先机贡献力量。</w:t>
      </w:r>
    </w:p>
    <w:p w14:paraId="5B36FE2F">
      <w:pPr>
        <w:ind w:firstLine="480"/>
      </w:pPr>
      <w:r>
        <w:rPr>
          <w:rFonts w:hint="eastAsia"/>
        </w:rPr>
        <w:t>（二）文化与精神的滋养</w:t>
      </w:r>
    </w:p>
    <w:p w14:paraId="1F681F82">
      <w:pPr>
        <w:ind w:firstLine="480"/>
      </w:pPr>
      <w:r>
        <w:rPr>
          <w:rFonts w:hint="eastAsia"/>
        </w:rPr>
        <w:t>参观校史馆让我领略了清华大学深厚的历史底蕴与卓越的学术成就。感受到了历代清华人在追求真理、服务国家过程中所展现出的坚韧不拔与创新精神。这种精神力量将激励我在班组管理中传承优良传统，勇于追求卓越，以更高的标准要求自己和团队成员。</w:t>
      </w:r>
    </w:p>
    <w:p w14:paraId="69496A47">
      <w:pPr>
        <w:ind w:firstLine="480"/>
      </w:pPr>
      <w:r>
        <w:rPr>
          <w:rFonts w:hint="eastAsia"/>
        </w:rPr>
        <w:t>参与人文清华讲坛，接触到不同领域的哲学思想，让我在繁忙的工作之余有机会静下心来思考人生、价值观与管理理念的深层次内涵。哲学的智慧犹如一盏明灯，照亮了我在班组管理中面对复杂问题时的思考路径，使我能够从更宏观、更本质的角度去理解和处理人与人、人与事之间的关系。</w:t>
      </w:r>
    </w:p>
    <w:p w14:paraId="68A7FBE5">
      <w:pPr>
        <w:ind w:firstLine="480"/>
      </w:pPr>
      <w:r>
        <w:rPr>
          <w:rFonts w:hint="eastAsia"/>
        </w:rPr>
        <w:t>参观艺术博物馆则为我开启了一扇通往艺术殿堂的大门，让我感受到艺术的无穷魅力与创造力。艺术所蕴含的审美情趣与创新精神能够启发我们在班组工作中注重细节、追求卓越，以更加富有创意的方式开展工作，提升工作品质与内涵。</w:t>
      </w:r>
    </w:p>
    <w:p w14:paraId="718EED86">
      <w:pPr>
        <w:ind w:firstLine="480"/>
      </w:pPr>
      <w:r>
        <w:rPr>
          <w:rFonts w:hint="eastAsia"/>
        </w:rPr>
        <w:t>二、对本次学习的建议</w:t>
      </w:r>
    </w:p>
    <w:p w14:paraId="5D4E2C06">
      <w:pPr>
        <w:ind w:firstLine="480"/>
      </w:pPr>
      <w:r>
        <w:rPr>
          <w:rFonts w:hint="eastAsia"/>
        </w:rPr>
        <w:t>（一）课程深度与实践结合</w:t>
      </w:r>
    </w:p>
    <w:p w14:paraId="48A4E3C1">
      <w:pPr>
        <w:ind w:firstLine="480"/>
      </w:pPr>
      <w:r>
        <w:rPr>
          <w:rFonts w:hint="eastAsia"/>
        </w:rPr>
        <w:t>尽管课程内容丰富多样，但在某些专业领域课程的深度上还有提升空间。例如在创新思维与新兴产业相关课程中，可以进一步引入行业前沿案例与深度技术分析，使我们能够更加深入地理解创新的实践应用与产业发展趋势，为班组在实际工作中开展创新项目提供更具操作性的指导。</w:t>
      </w:r>
    </w:p>
    <w:p w14:paraId="4C6D280C">
      <w:pPr>
        <w:ind w:firstLine="480"/>
      </w:pPr>
      <w:r>
        <w:rPr>
          <w:rFonts w:hint="eastAsia"/>
        </w:rPr>
        <w:t>在实践结合方面，希望能够增加更多的实地考察与企业案例现场分析环节。例如，安排参观一些在班组建设、创新管理等方面具有卓越表现的企业，让我们有机会与企业一线管理人员进行面对面交流，深入了解他们在实际工作中的成功经验与挑战应对策略，将所学理论知识与实际工作场景更加紧密地结合起来。</w:t>
      </w:r>
    </w:p>
    <w:p w14:paraId="0E6393E4">
      <w:pPr>
        <w:ind w:firstLine="480"/>
      </w:pPr>
      <w:r>
        <w:rPr>
          <w:rFonts w:hint="eastAsia"/>
        </w:rPr>
        <w:t>（二）学习时间与节奏优化</w:t>
      </w:r>
    </w:p>
    <w:p w14:paraId="6B97E0B7">
      <w:pPr>
        <w:ind w:firstLine="480"/>
      </w:pPr>
      <w:r>
        <w:rPr>
          <w:rFonts w:hint="eastAsia"/>
        </w:rPr>
        <w:t>部分课程内容较为紧凑，学习时间有限，导致在一些重要知识点的消化吸收上略显不足。建议在今后的培训安排中，适当延长核心课程的学习时间，增加课后讨论与辅导环节，让学员有足够的时间深入思考、提问交流，确保对所学知识的充分理解与掌握。</w:t>
      </w:r>
    </w:p>
    <w:p w14:paraId="2FE550B5">
      <w:pPr>
        <w:ind w:firstLine="480"/>
      </w:pPr>
      <w:r>
        <w:rPr>
          <w:rFonts w:hint="eastAsia"/>
        </w:rPr>
        <w:t>同时，在课程节奏的把握上，可以更加灵活合理。避免出现课程之间衔接过于紧密或过于松散的情况，使学员能够在紧张的学习过程中保持良好的学习状态和精力集中，提高学习效果。</w:t>
      </w:r>
    </w:p>
    <w:p w14:paraId="7C1D1C05">
      <w:pPr>
        <w:ind w:firstLine="480"/>
      </w:pPr>
      <w:r>
        <w:rPr>
          <w:rFonts w:hint="eastAsia"/>
        </w:rPr>
        <w:t>（三）学习成果转化支持</w:t>
      </w:r>
    </w:p>
    <w:p w14:paraId="4E2D2C53">
      <w:pPr>
        <w:ind w:firstLine="480"/>
      </w:pPr>
      <w:r>
        <w:rPr>
          <w:rFonts w:hint="eastAsia"/>
        </w:rPr>
        <w:t>为了更好地促进学习成果在班组工作中的转化应用，希望能够建立学习成果跟踪与反馈机制。例如，在培训结束后的一段时间内，定期组织学员分享学习成果在实际工作中的应用情况，交流遇到的问题与解决方案，同时安排专业导师进行点评与指导，为学员在学习成果转化过程中提供持续的支持与帮助。</w:t>
      </w:r>
    </w:p>
    <w:p w14:paraId="434B9186">
      <w:pPr>
        <w:ind w:firstLine="480"/>
      </w:pPr>
      <w:r>
        <w:rPr>
          <w:rFonts w:hint="eastAsia"/>
        </w:rPr>
        <w:t>此外，可以考虑建立学习成果共享平台，将学员在培训过程中形成的优秀案例、创新方法、管理经验等进行整理汇编，供全体学员交流学习，形成良好的学习互动与知识共享氛围，进一步放大学习成果的价值与影响力。</w:t>
      </w:r>
    </w:p>
    <w:p w14:paraId="0FA47C45">
      <w:r>
        <w:rPr>
          <w:rFonts w:hint="eastAsia"/>
        </w:rPr>
        <w:t>此次清华大学班组长能力提升培训是我职业生涯中一次宝贵的学习经历，它不仅丰富了我的知识储备，提升了我的管理能力，更在思想境界与文化素养方面给予了我深刻的启迪。我将把所学所思所悟积极应用到班组建设与管理工作中，努力打造一支更加优秀、富有创新精神与战斗力的班组团队，为企业的发展贡献更大的力量。同时，也希望未来的培训能够在现有基础上不断优化完善，为更多班组长提供更加优质、高效的学习成长平台。</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263308"/>
    <w:rsid w:val="7F2633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2025-12-15T09:29:00Z</dcterms:created>
  <dc:creator>丹丹蛋蛋</dc:creator>
  <cp:lastModifiedBy>丹丹蛋蛋</cp:lastModifiedBy>
  <dcterms:modified xsi:type="dcterms:W3CDTF">2025-12-15T09:29:58Z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EA3541764E0447089B29A01FC5969DFB_11</vt:lpwstr>
  </property>
  <property fmtid="{D5CDD505-2E9C-101B-9397-08002B2CF9AE}" pid="4" name="KSOTemplateDocerSaveRecord">
    <vt:lpwstr>eyJoZGlkIjoiMTNjODgzYTRhY2IyMTQ4YzVmNjgzNzU2ODdlYWQ0MTYiLCJ1c2VySWQiOiIyNjk4Mjg3MjEifQ==</vt:lpwstr>
  </property>
</Properties>
</file>