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4A0EC">
      <w:pPr>
        <w:pStyle w:val="2"/>
      </w:pPr>
      <w:bookmarkStart w:id="0" w:name="_Toc184595289"/>
      <w:bookmarkStart w:id="1" w:name="_Toc184595203"/>
      <w:bookmarkStart w:id="2" w:name="_Toc184589807"/>
      <w:r>
        <w:t>第一组 马永亮</w:t>
      </w:r>
      <w:bookmarkEnd w:id="0"/>
      <w:bookmarkEnd w:id="1"/>
      <w:bookmarkEnd w:id="2"/>
    </w:p>
    <w:p w14:paraId="6167B078">
      <w:pPr>
        <w:ind w:firstLine="480"/>
      </w:pPr>
      <w:r>
        <w:rPr>
          <w:rFonts w:hint="eastAsia"/>
        </w:rPr>
        <w:t>首先，非常感谢中华全国总工会给予的这次培训学习的机会，感谢各位清华大学的老师的倾情传授，作为一名一线班组长，能够到最高学府参加学习，机会弥足珍贵。踏入清华园的那一刻，我仿佛置身于一个知识的海洋，每一寸土地都散发着学术的气息。全国总工会组织的这次清华大学红旗杯班组长大赛优秀班组长专题培训，不仅是一次技能的提升，更是一次心灵的洗礼。在这里，我深刻感受到了清华大学的“自强不息，厚德载物”的校训精神，以及“行胜于言”的校风，这些理念深深烙印在我的心中，成为我未来工作和生活的指引。</w:t>
      </w:r>
    </w:p>
    <w:p w14:paraId="61E9D89D">
      <w:pPr>
        <w:ind w:firstLine="480"/>
      </w:pPr>
      <w:r>
        <w:rPr>
          <w:rFonts w:hint="eastAsia"/>
        </w:rPr>
        <w:t>一、精神蕴涵与班组基础管理</w:t>
      </w:r>
    </w:p>
    <w:p w14:paraId="6327E3E3">
      <w:pPr>
        <w:ind w:firstLine="480"/>
      </w:pPr>
      <w:r>
        <w:rPr>
          <w:rFonts w:hint="eastAsia"/>
        </w:rPr>
        <w:t>高凤林主席的讲座，让我对班组管理有了全新的认识。他强调了班组作为企业基本单元的重要性，以及班组长在其中的关键作用。高主席以其丰富的管理经验和深刻的见解，引领我们思考如何更好地发挥班组长的职能，提高班组的管理水平和创新能力。他的思想引领，让我深刻认识到，作为一名班组长，不仅要具备扎实的专业技能，更要具备高度的责任心和使命感，要勇于担当，敢于创新，才能带领团队不断前行。</w:t>
      </w:r>
    </w:p>
    <w:p w14:paraId="0C5E680A">
      <w:pPr>
        <w:ind w:firstLine="480"/>
      </w:pPr>
      <w:r>
        <w:rPr>
          <w:rFonts w:hint="eastAsia"/>
        </w:rPr>
        <w:t>杨禹教授的讲座则让我们深入学习了党的二十届三中全会精神。他通过深入浅出的讲解，让我们理解了新时代下企业发展的新要求和新挑战。我深刻体会到，作为一名班组长，必须紧跟时代步伐，不断学习党的最新理论成果，将其转化为推动班组发展的强大动力。同时，我也认识到，班组管理必须融入党的精神，才能确保班组的方向正确，才能激发员工的积极性和创造力。</w:t>
      </w:r>
    </w:p>
    <w:p w14:paraId="1CCA02AE">
      <w:pPr>
        <w:ind w:firstLine="480"/>
      </w:pPr>
      <w:r>
        <w:rPr>
          <w:rFonts w:hint="eastAsia"/>
        </w:rPr>
        <w:t>现场学习环节，我们参观了清华大学的校史馆和艺术博物馆。校史馆记录了清华大学百年的辉煌历程，让我感受到了这所名校深厚的文化底蕴和不懈的奋斗精神。艺术博物馆则展示了丰富的艺术品，让我领略到了艺术的魅力和力量。这些现场学习经历，不仅丰富了我的知识储备，更让我深刻认识到，班组管理也需要注重文化建设，要营造积极向上的团队氛围，激发员工的归属感和自豪感。</w:t>
      </w:r>
    </w:p>
    <w:p w14:paraId="0CD585C9">
      <w:pPr>
        <w:ind w:firstLine="480"/>
      </w:pPr>
      <w:r>
        <w:rPr>
          <w:rFonts w:hint="eastAsia"/>
        </w:rPr>
        <w:t>二、创新思维与方法</w:t>
      </w:r>
    </w:p>
    <w:p w14:paraId="767A28D0">
      <w:pPr>
        <w:ind w:firstLine="480"/>
      </w:pPr>
      <w:r>
        <w:rPr>
          <w:rFonts w:hint="eastAsia"/>
        </w:rPr>
        <w:t>在培训中，我深刻体会到了创新思维在班组管理中的重要性。洪亮教授的班组创新思维课程，让我认识到了创新思维对于班组发展的关键作用。他通过生动的案例和深入浅出的讲解，让我理解了如何打破常规，寻找新的解决方案，如何激发员工的创新潜能，推动班组不断创新和发展。我深刻体会到，只有不断创新，才能适应新时代下企业发展的需要，才能保持班组的竞争力和活力。</w:t>
      </w:r>
    </w:p>
    <w:p w14:paraId="477CA7A0">
      <w:pPr>
        <w:ind w:firstLine="480"/>
      </w:pPr>
      <w:r>
        <w:rPr>
          <w:rFonts w:hint="eastAsia"/>
        </w:rPr>
        <w:t>张牧寒教授的结构化研讨在班组决策中的应用课程，则让我学到了如何更加科学、高效地做出决策。他通过结构化研讨的方法，引导我们分析问题、制定方案、评估风险，让我深刻认识到决策的重要性以及科学决策对于班组发展的意义。我意识到，作为一名班组长，必须具备良好的决策能力，要能够准确判断形势，果断做出决策，才能带领团队不断前行。</w:t>
      </w:r>
    </w:p>
    <w:p w14:paraId="14378CE7">
      <w:pPr>
        <w:ind w:firstLine="480"/>
      </w:pPr>
      <w:r>
        <w:rPr>
          <w:rFonts w:hint="eastAsia"/>
        </w:rPr>
        <w:t>三、未来视野与员工管理</w:t>
      </w:r>
    </w:p>
    <w:p w14:paraId="32254359">
      <w:pPr>
        <w:ind w:firstLine="480"/>
      </w:pPr>
      <w:r>
        <w:rPr>
          <w:rFonts w:hint="eastAsia"/>
        </w:rPr>
        <w:t>夏莹教授的哲学视角：看见不一样的未来讲座，让我看到了未来的无限可能。她通过哲学的视角，引导我们思考未来趋势和挑战，让我深刻认识到，作为一名班组长，必须具备前瞻性和战略眼光，要能够预见未来的变化和挑战，提前做好应对准备。同时，我也认识到，班组管理必须注重员工的个人成长和发展，要关注员工的需求和期望，为员工提供良好的成长环境和发展机会，才能激发员工的积极性和创造力。</w:t>
      </w:r>
    </w:p>
    <w:p w14:paraId="5A958778">
      <w:pPr>
        <w:ind w:firstLine="480"/>
      </w:pPr>
      <w:r>
        <w:rPr>
          <w:rFonts w:hint="eastAsia"/>
        </w:rPr>
        <w:t>陈慧教授的组织行为与员工激励课程，则让我学到了如何更好地激励员工。她通过讲解组织行为学的相关理论和方法，让我理解了员工的行为动机和需求层次，以及如何通过激励措施来激发员工的积极性和创造力。我深刻体会到，激励是班组管理的重要手段之一，只有制定科学合理的激励措施，才能激发员工的内在动力，推动班组不断向前发展。</w:t>
      </w:r>
    </w:p>
    <w:p w14:paraId="357AF424">
      <w:pPr>
        <w:ind w:firstLine="480"/>
      </w:pPr>
      <w:r>
        <w:rPr>
          <w:rFonts w:hint="eastAsia"/>
        </w:rPr>
        <w:t>廖彬超教授的员工管理中的情感智能课程，则让我认识到了情感智能在员工管理中的重要性。他通过讲解情感智能的概念和作用，让我理解了情感智能对于员工沟通、团队协作和冲突解决等方面的意义。我意识到，作为一名班组长，必须具备高度的情感智能，要能够准确识别员工的情绪和需求，及时给予关爱和支持，才能建立良好的团队氛围和员工关系。</w:t>
      </w:r>
    </w:p>
    <w:p w14:paraId="48F4D1FC">
      <w:pPr>
        <w:ind w:firstLine="480"/>
      </w:pPr>
      <w:r>
        <w:rPr>
          <w:rFonts w:hint="eastAsia"/>
        </w:rPr>
        <w:t>四、战略视角与智能制造</w:t>
      </w:r>
    </w:p>
    <w:p w14:paraId="73288045">
      <w:pPr>
        <w:ind w:firstLine="480"/>
      </w:pPr>
      <w:r>
        <w:rPr>
          <w:rFonts w:hint="eastAsia"/>
        </w:rPr>
        <w:t>在新质生产力背景下，产业选择与班组发展面临着新的挑战和机遇。张建平教授的讲座让我深刻认识到了这一点。他通过讲解新质生产力的概念和特点，以及新时代下产业发展的趋势和要求，让我理解了班组管理必须紧跟时代步伐，不断调整和优化产业结构，才能保持竞争力和活力。同时，我也认识到，班组管理必须注重智能制造的发展和应用，要积极探索智能制造在班组管理中的应用场景和模式，提高生产效率和产品质量。</w:t>
      </w:r>
    </w:p>
    <w:p w14:paraId="73CDBB18">
      <w:pPr>
        <w:ind w:firstLine="480"/>
      </w:pPr>
      <w:r>
        <w:rPr>
          <w:rFonts w:hint="eastAsia"/>
        </w:rPr>
        <w:t>朱峰教授的讲座则让我深入了解了数字孪生与智能制造前沿理论与现场学习。他通过生动的案例和深入浅出的讲解，让我理解了数字孪生的概念和原理以及其在智能制造中的应用和作用。我深刻体会到，数字孪生作为智能制造的重要技术之一，对于提高生产效率和产品质量具有重要意义。同时，我也认识到，班组管理必须注重数字化和智能化的发展和应用，要积极推动班组管理的数字化转型和智能化升级。</w:t>
      </w:r>
    </w:p>
    <w:p w14:paraId="368F7471">
      <w:pPr>
        <w:ind w:firstLine="480"/>
      </w:pPr>
      <w:r>
        <w:rPr>
          <w:rFonts w:hint="eastAsia"/>
        </w:rPr>
        <w:t>班组安全管理实务的学习则让我更加深刻地认识到了安全管理的重要性。通过学习相关法律法规和标准规范以及班组安全管理的方法和技巧，我理解了安全管理对于保障员工生命安全和身体健康以及维护企业稳定发展具有重要意义。我意识到，作为一名班组长，必须高度重视安全管理工作，要建立健全的安全管理制度和体系，加强安全教育和培训，提高员工的安全意识和操作技能，确保班组的安全生产。</w:t>
      </w:r>
    </w:p>
    <w:p w14:paraId="3872DC1B">
      <w:pPr>
        <w:ind w:firstLine="480"/>
      </w:pPr>
      <w:r>
        <w:rPr>
          <w:rFonts w:hint="eastAsia"/>
        </w:rPr>
        <w:t>五、班组管理展望</w:t>
      </w:r>
    </w:p>
    <w:p w14:paraId="2972D578">
      <w:pPr>
        <w:ind w:firstLine="480"/>
      </w:pPr>
      <w:r>
        <w:rPr>
          <w:rFonts w:hint="eastAsia"/>
        </w:rPr>
        <w:t>经过这次培训，我对班组管理有了更加全面和深入的认识。我深刻体会到，作为一名班组长，必须具备高度的责任心和使命感以及丰富的专业知识和实践经验。同时，我也认识到，班组管理必须注重创新和变革以及员工的个人成长和发展以及数字化和智能化的发展和应用。</w:t>
      </w:r>
    </w:p>
    <w:p w14:paraId="35743862">
      <w:pPr>
        <w:ind w:firstLine="480"/>
      </w:pPr>
      <w:r>
        <w:rPr>
          <w:rFonts w:hint="eastAsia"/>
        </w:rPr>
        <w:t>在未来的工作中，我将以更加饱满的热情和更加坚定的信念投入到班组管理工作中。我将不断学习新的知识和技能以及党的最新理论成果和法律法规以及相关政策文件等不断提高自己的综合素质和业务能力。同时，我也将积极推广先进的班组管理理念和方法以及数字化和智能化技术的应用和推广以及情感智能等先进管理方法和工具的应用和实践。</w:t>
      </w:r>
    </w:p>
    <w:p w14:paraId="46A3CEA2">
      <w:pPr>
        <w:ind w:firstLine="480"/>
      </w:pPr>
      <w:r>
        <w:rPr>
          <w:rFonts w:hint="eastAsia"/>
        </w:rPr>
        <w:t>此外，我还将注重班组的文化建设和团队氛围的营造以及员工的沟通和关怀以及激励机制的制定和实施等方面的工作。我将努力营造一个积极向上、团结协作、互相尊重、互相关爱的团队氛围让员工感受到家的温暖和归属感从而激发员工的积极性和创造力推动班组不断向前发展。</w:t>
      </w:r>
    </w:p>
    <w:p w14:paraId="153AFE30">
      <w:pPr>
        <w:ind w:firstLine="480"/>
      </w:pPr>
      <w:r>
        <w:rPr>
          <w:rFonts w:hint="eastAsia"/>
        </w:rPr>
        <w:t>总之，这次培训不仅是一次知识的洗礼更是一次思想的升华和能力的提升。我将把所学到的知识和经验应用到实际工作中去为班组管理注入新的活力和动力为企业的持续健康发展贡献自己的力量。同时，我也将不断反思和总结自己的工作经验和不足之处不断学习和进步努力成为一名优秀的班组长为企业的未来发展贡献更多的智慧和力量，助力中国制造迈向中国创造！</w:t>
      </w:r>
    </w:p>
    <w:p w14:paraId="4E44712D">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226309"/>
    <w:rsid w:val="5F2263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2025-12-15T08:56:00Z</dcterms:created>
  <dc:creator>丹丹蛋蛋</dc:creator>
  <cp:lastModifiedBy>丹丹蛋蛋</cp:lastModifiedBy>
  <dcterms:modified xsi:type="dcterms:W3CDTF">2025-12-15T08:56:08Z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F1E5BF0115A646118D895EC85A501CC3_11</vt:lpwstr>
  </property>
  <property fmtid="{D5CDD505-2E9C-101B-9397-08002B2CF9AE}" pid="4" name="KSOTemplateDocerSaveRecord">
    <vt:lpwstr>eyJoZGlkIjoiMTNjODgzYTRhY2IyMTQ4YzVmNjgzNzU2ODdlYWQ0MTYiLCJ1c2VySWQiOiIyNjk4Mjg3MjEifQ==</vt:lpwstr>
  </property>
</Properties>
</file>