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82359DE">
      <w:pPr>
        <w:pStyle w:val="2"/>
      </w:pPr>
      <w:bookmarkStart w:id="0" w:name="_Toc184595201"/>
      <w:bookmarkStart w:id="1" w:name="_Toc184589805"/>
      <w:bookmarkStart w:id="2" w:name="_Toc184595287"/>
      <w:r>
        <w:t>第一组 刘鑫</w:t>
      </w:r>
      <w:bookmarkEnd w:id="0"/>
      <w:bookmarkEnd w:id="1"/>
      <w:bookmarkEnd w:id="2"/>
    </w:p>
    <w:p w14:paraId="5F3B8A57">
      <w:pPr>
        <w:ind w:firstLine="480"/>
      </w:pPr>
      <w:r>
        <w:rPr>
          <w:rFonts w:hint="eastAsia"/>
        </w:rPr>
        <w:t>非常感谢全国总工会开展了此次专题研修班，能让我们有机会能在清华大学接受这么多名师的授课，高层次的思想洗礼和能力锻炼让我受益终身。此外，还能有机会结识这么多全国各地的优秀的班组长，并进行全方位、多层次的学习交流，积极的汲取他们的班组管理的丰富经验，综合能力再次得以提升。</w:t>
      </w:r>
    </w:p>
    <w:p w14:paraId="0A370CA4">
      <w:pPr>
        <w:ind w:firstLine="480"/>
      </w:pPr>
      <w:r>
        <w:rPr>
          <w:rFonts w:hint="eastAsia"/>
        </w:rPr>
        <w:t>此次专题研修班的学习时间虽然较短，但是开设的课程却十分丰富且各有各的特色，都让我从中获得了不少感悟。</w:t>
      </w:r>
    </w:p>
    <w:p w14:paraId="7CECABAB">
      <w:pPr>
        <w:ind w:firstLine="480"/>
      </w:pPr>
      <w:r>
        <w:rPr>
          <w:rFonts w:hint="eastAsia"/>
        </w:rPr>
        <w:t>高凤林主席以“思想引领、知识带动、文化熏陶提升班组建设新高度”为主题进行授课，给我们总结了此次“红旗杯”班组长大赛决赛大家存在的一些不足和提升的方向。再从党的奋斗宗旨、奋斗目标讲到班组长需要的政治思维，从什么是“创新”、“心动”、“发明”、“发展”，讲述到班组长的七要素、八能力、七技能。此外，高主席通过介绍自己的班组建设，结合自身、丰富的实践经验，阐述了如何在班组中发挥思想引领作用，以知识带动组员成长，通过文化熏陶营造良好的班组氛围，从而推动班组建设达到新的高度。</w:t>
      </w:r>
    </w:p>
    <w:p w14:paraId="1E82B2E3">
      <w:pPr>
        <w:ind w:firstLine="480"/>
      </w:pPr>
      <w:r>
        <w:rPr>
          <w:rFonts w:hint="eastAsia"/>
        </w:rPr>
        <w:t>洪亮老师的“创新思维与方法”：课程聚焦于培养班组长的创新意识和创新能力，通过介绍各种创新思维工具和创新方法，如头脑风暴、综摄法、六顶思考帽、奥斯本检核法等，并且通过有趣的课程互动，让大家画5条直线串接9个点的来引导班组长们打破传统思维定式，激发创新灵感，以创新驱动班组发展，提升班组在生产、管理等方面的效率和质量。</w:t>
      </w:r>
    </w:p>
    <w:p w14:paraId="17157A5F">
      <w:pPr>
        <w:ind w:firstLine="480"/>
      </w:pPr>
      <w:r>
        <w:rPr>
          <w:rFonts w:hint="eastAsia"/>
        </w:rPr>
        <w:t>夏莹院长的“不一样的哲学”：然后我这个理科生能第一次这么直观的了解哲学思想。夏莹教授分享了泰勒斯、苏格拉底等哲学家的故事，指出古典哲学即传统形而上学因脱离生活，晦涩难懂；再通过笛卡尔、费希特等近代哲学家思想讲述了近代哲学思想；最后讲到今天如何解决因根本烦、根本畏、根本累导致的根本痛？夏莹教授带领大家认识了未来哲学的探索之一——“啪嗒学”。虽然哲学我接触较少，但是认真聆听了夏莹院长的未来哲学后也颇受启发，觉得很多东西也可以应用在班组管理中，班组长们能够从哲学层面思考管理问题，提升管理的智慧和艺术，更好地理解和引导班组成员，促进班组的和谐发展。</w:t>
      </w:r>
    </w:p>
    <w:p w14:paraId="2E044210">
      <w:pPr>
        <w:ind w:firstLine="480"/>
      </w:pPr>
      <w:r>
        <w:rPr>
          <w:rFonts w:hint="eastAsia"/>
        </w:rPr>
        <w:t>孟燕华院长的班组安全管理实务课程也十分有必要。该课程围绕班组安全管理的实际操作展开，从安全的相关概念、班组长的安全素质、班长安全工作、创新安全管理标准化班组、班组管理经验分享5个方面给大家做了深入的讲解，并结合了案列分析，对帮助我们班组长们增强安全意识，掌握有效的安全管理方法，确保班组生产活动的安全进行都有很大帮助。</w:t>
      </w:r>
    </w:p>
    <w:p w14:paraId="74673873">
      <w:pPr>
        <w:ind w:firstLine="480"/>
      </w:pPr>
      <w:r>
        <w:rPr>
          <w:rFonts w:hint="eastAsia"/>
        </w:rPr>
        <w:t>张牧寒老师的“结构化讨论：基于解决班组实际问题”课程。组织我们围绕急需解决的班组问题进行结构化讨论，通过老师或者小组提供的案列按照老师传授的结构化路径进行问题解决。比如“六维思考分析的问题分析与解决”，目标导向、预期描述、现状分析、路径解决、决策优选、实施评估六个方面结构化的去解决问题，大大提高管理的有效性。并通过小组讨论、多组互动评价等方式，引导我们深入思考问题，交流经验和想法，共同寻求解决方案，培养其团队协作和问题解决能力。</w:t>
      </w:r>
    </w:p>
    <w:p w14:paraId="36ED8F69">
      <w:pPr>
        <w:ind w:firstLine="480"/>
      </w:pPr>
      <w:r>
        <w:rPr>
          <w:rFonts w:hint="eastAsia"/>
        </w:rPr>
        <w:t>中国发展改革报社副社长杨禹对党的二十届三中全会精神进行深入解读，帮助班组长们全面理解全会的重要意义和深远影响，使其能更好地将全会精神贯彻到班组工作中，立足当下内外部环境，用改革的思维和方法解决班组发展中的问题。</w:t>
      </w:r>
    </w:p>
    <w:p w14:paraId="52A37DE5">
      <w:pPr>
        <w:ind w:firstLine="480"/>
      </w:pPr>
      <w:r>
        <w:rPr>
          <w:rFonts w:hint="eastAsia"/>
        </w:rPr>
        <w:t>陈慧老师的“组织行为与员工管理”课程。通过对班组存在的很多实际矛盾，让我们如何从一个管理中的角度去思考问题并讲解如何去解决。特别是一些MBA的课程讲解，分析员工离职率高、工作不幸福的原因和如何“PUA”员工，让员工激发斗志，提高工作效率，提高幸福感。通过陈慧老师的授课，让自己对班组管理、企业管理管理的有了新认知，觉得自己课后还需要多学习相关的管理方法。</w:t>
      </w:r>
    </w:p>
    <w:p w14:paraId="6521905B">
      <w:pPr>
        <w:ind w:firstLine="480"/>
      </w:pPr>
      <w:r>
        <w:rPr>
          <w:rFonts w:hint="eastAsia"/>
        </w:rPr>
        <w:t>廖彬超老师的领袖课程与高智商沟通艺术：廖老师给我们通过神经语言学教授班组长们如何在不同场景下进行有效的沟通，也传授了很多理论技巧，比如IDEAS模型、FIRE模型、三明治话术等。比如并结合很多老师自己的实际经验和自己如何处理的一些案例，让人身临其境感受语言的魅力。提高沟通效率和质量，增强团队凝聚力和执行力。</w:t>
      </w:r>
    </w:p>
    <w:p w14:paraId="53ABEEEA">
      <w:pPr>
        <w:ind w:firstLine="480"/>
      </w:pPr>
      <w:r>
        <w:rPr>
          <w:rFonts w:hint="eastAsia"/>
        </w:rPr>
        <w:t>此外课程期间我们还有很多的学习活动，比如参观了清华大学的校史馆，感受了到了清华的历史厚重感，也学习到清华历代先辈们为国为民的情怀，“自强不息、厚德载物”的校训让清华学子也让我们深知自己肩负的责任与使命。参观了清华艺术博物馆，管内藏品非常丰富，虽然自己艺术不是很懂，但是也感受到了浓重的艺术气息和创新思维。</w:t>
      </w:r>
    </w:p>
    <w:p w14:paraId="05F96A84">
      <w:pPr>
        <w:ind w:firstLine="480"/>
      </w:pPr>
      <w:r>
        <w:rPr>
          <w:rFonts w:hint="eastAsia"/>
        </w:rPr>
        <w:t>通过一周在清华大学的学习，不仅在专业知识和技能方面得到了显著提升，还拓宽了视野，转变了思维方式，增强了管理能力和沟通能力。接下来将把所学知识运用到实际工作中，不断优化班组管理，提高班组绩效，为企业的高质量发展贡献更大的力量。</w:t>
      </w:r>
    </w:p>
    <w:p w14:paraId="3DA53912">
      <w:bookmarkStart w:id="3" w:name="_GoBack"/>
      <w:bookmarkEnd w:id="3"/>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80"/>
      </w:pPr>
      <w:r>
        <w:separator/>
      </w:r>
    </w:p>
  </w:endnote>
  <w:endnote w:type="continuationSeparator" w:id="1">
    <w:p>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80"/>
      </w:pPr>
      <w:r>
        <w:separator/>
      </w:r>
    </w:p>
  </w:footnote>
  <w:footnote w:type="continuationSeparator" w:id="1">
    <w:p>
      <w:pPr>
        <w:spacing w:line="360" w:lineRule="auto"/>
        <w:ind w:firstLine="48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60B2C11"/>
    <w:rsid w:val="360B2C1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ind w:firstLine="200" w:firstLineChars="200"/>
      <w:jc w:val="both"/>
    </w:pPr>
    <w:rPr>
      <w:rFonts w:ascii="Times New Roman" w:hAnsi="Times New Roman" w:eastAsia="仿宋_GB2312" w:cstheme="minorBidi"/>
      <w:kern w:val="2"/>
      <w:sz w:val="24"/>
      <w:szCs w:val="22"/>
      <w:lang w:val="en-US" w:eastAsia="zh-CN" w:bidi="ar-SA"/>
      <w14:ligatures w14:val="standardContextual"/>
    </w:rPr>
  </w:style>
  <w:style w:type="paragraph" w:styleId="2">
    <w:name w:val="heading 3"/>
    <w:next w:val="1"/>
    <w:unhideWhenUsed/>
    <w:qFormat/>
    <w:uiPriority w:val="9"/>
    <w:pPr>
      <w:widowControl w:val="0"/>
      <w:jc w:val="center"/>
      <w:outlineLvl w:val="2"/>
    </w:pPr>
    <w:rPr>
      <w:rFonts w:ascii="Times New Roman" w:hAnsi="Times New Roman" w:eastAsia="仿宋_GB2312" w:cs="Times New Roman"/>
      <w:b/>
      <w:bCs/>
      <w:color w:val="000000"/>
      <w:kern w:val="0"/>
      <w:sz w:val="28"/>
      <w:szCs w:val="27"/>
      <w:lang w:val="en-US" w:eastAsia="zh-CN" w:bidi="ar-SA"/>
      <w14:ligatures w14:val="none"/>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0</TotalTime>
  <ScaleCrop>false</ScaleCrop>
  <LinksUpToDate>false</LinksUpToDate>
  <CharactersWithSpaces>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2025-12-15T08:55:00Z</dcterms:created>
  <dc:creator>丹丹蛋蛋</dc:creator>
  <cp:lastModifiedBy>丹丹蛋蛋</cp:lastModifiedBy>
  <dcterms:modified xsi:type="dcterms:W3CDTF">2025-12-15T08:55:35Z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8CC2AF4E7A4A4E9AA9C3BFC0D1E8B81A_11</vt:lpwstr>
  </property>
  <property fmtid="{D5CDD505-2E9C-101B-9397-08002B2CF9AE}" pid="4" name="KSOTemplateDocerSaveRecord">
    <vt:lpwstr>eyJoZGlkIjoiMTNjODgzYTRhY2IyMTQ4YzVmNjgzNzU2ODdlYWQ0MTYiLCJ1c2VySWQiOiIyNjk4Mjg3MjEifQ==</vt:lpwstr>
  </property>
</Properties>
</file>